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285F1" w14:textId="77777777" w:rsidR="00176ABF" w:rsidRDefault="00176ABF" w:rsidP="00176ABF">
      <w:pPr>
        <w:pStyle w:val="Intestazione"/>
      </w:pPr>
      <w:bookmarkStart w:id="0" w:name="OLE_LINK2"/>
      <w:bookmarkStart w:id="1" w:name="OLE_LINK1"/>
      <w:bookmarkStart w:id="2" w:name="_GoBack"/>
      <w:bookmarkEnd w:id="2"/>
      <w:r>
        <w:rPr>
          <w:noProof/>
        </w:rPr>
        <w:drawing>
          <wp:inline distT="0" distB="0" distL="0" distR="0" wp14:anchorId="4D4937C1" wp14:editId="0CECD2B7">
            <wp:extent cx="6120130" cy="1306452"/>
            <wp:effectExtent l="19050" t="0" r="0" b="0"/>
            <wp:docPr id="1" name="Immagine 1" descr="C:\Users\Utente\Desktop\INTESTAZIONI\ULTIMO LOGO ISITITU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INTESTAZIONI\ULTIMO LOGO ISITITUTO.PNG"/>
                    <pic:cNvPicPr>
                      <a:picLocks noChangeAspect="1" noChangeArrowheads="1"/>
                    </pic:cNvPicPr>
                  </pic:nvPicPr>
                  <pic:blipFill>
                    <a:blip r:embed="rId7"/>
                    <a:srcRect/>
                    <a:stretch>
                      <a:fillRect/>
                    </a:stretch>
                  </pic:blipFill>
                  <pic:spPr bwMode="auto">
                    <a:xfrm>
                      <a:off x="0" y="0"/>
                      <a:ext cx="6120130" cy="1306452"/>
                    </a:xfrm>
                    <a:prstGeom prst="rect">
                      <a:avLst/>
                    </a:prstGeom>
                    <a:noFill/>
                    <a:ln w="9525">
                      <a:noFill/>
                      <a:miter lim="800000"/>
                      <a:headEnd/>
                      <a:tailEnd/>
                    </a:ln>
                  </pic:spPr>
                </pic:pic>
              </a:graphicData>
            </a:graphic>
          </wp:inline>
        </w:drawing>
      </w:r>
    </w:p>
    <w:p w14:paraId="37FD29F7" w14:textId="77777777" w:rsidR="00F05051" w:rsidRPr="00F05051" w:rsidRDefault="00F05051" w:rsidP="00F05051">
      <w:pPr>
        <w:widowControl w:val="0"/>
        <w:tabs>
          <w:tab w:val="left" w:pos="8820"/>
        </w:tabs>
        <w:suppressAutoHyphens/>
        <w:ind w:right="539"/>
        <w:jc w:val="center"/>
        <w:rPr>
          <w:rFonts w:eastAsia="SimSun" w:cs="Mangal"/>
          <w:b/>
          <w:bCs/>
          <w:color w:val="000000"/>
          <w:kern w:val="1"/>
          <w:lang w:eastAsia="hi-IN" w:bidi="hi-IN"/>
        </w:rPr>
      </w:pPr>
    </w:p>
    <w:bookmarkEnd w:id="0"/>
    <w:bookmarkEnd w:id="1"/>
    <w:p w14:paraId="063FA919" w14:textId="77777777" w:rsidR="002D229B" w:rsidRDefault="002D229B" w:rsidP="00B00306">
      <w:pPr>
        <w:pStyle w:val="Default"/>
        <w:jc w:val="center"/>
        <w:rPr>
          <w:b/>
          <w:bCs/>
        </w:rPr>
      </w:pPr>
    </w:p>
    <w:p w14:paraId="5346D8AE" w14:textId="77777777" w:rsidR="008A0DA7" w:rsidRPr="008A0DA7" w:rsidRDefault="008A0DA7" w:rsidP="008A0DA7">
      <w:pPr>
        <w:pStyle w:val="Default"/>
        <w:jc w:val="center"/>
        <w:rPr>
          <w:b/>
          <w:bCs/>
          <w:sz w:val="22"/>
        </w:rPr>
      </w:pPr>
      <w:r w:rsidRPr="008A0DA7">
        <w:rPr>
          <w:b/>
          <w:bCs/>
          <w:szCs w:val="28"/>
        </w:rPr>
        <w:t>PIANO DI LAVORO INDIVIDUALE PER COMPETENZE</w:t>
      </w:r>
    </w:p>
    <w:p w14:paraId="5FF378AE" w14:textId="77777777" w:rsidR="002D229B" w:rsidRDefault="002D229B" w:rsidP="00B00306">
      <w:pPr>
        <w:pStyle w:val="Default"/>
        <w:rPr>
          <w:bCs/>
        </w:rPr>
      </w:pPr>
    </w:p>
    <w:p w14:paraId="1A699384" w14:textId="14E582E2" w:rsidR="002D229B" w:rsidRDefault="002D229B" w:rsidP="00B00306">
      <w:pPr>
        <w:pStyle w:val="Default"/>
        <w:rPr>
          <w:bCs/>
        </w:rPr>
      </w:pPr>
      <w:r>
        <w:rPr>
          <w:bCs/>
        </w:rPr>
        <w:t xml:space="preserve">ISTITUTO: </w:t>
      </w:r>
      <w:r w:rsidRPr="00746F4E">
        <w:rPr>
          <w:b/>
          <w:bCs/>
        </w:rPr>
        <w:t>I.I.S.S</w:t>
      </w:r>
      <w:r w:rsidRPr="00746F4E">
        <w:rPr>
          <w:b/>
          <w:bCs/>
          <w:i/>
        </w:rPr>
        <w:t>.</w:t>
      </w:r>
      <w:r w:rsidRPr="00746F4E">
        <w:rPr>
          <w:bCs/>
          <w:i/>
        </w:rPr>
        <w:t xml:space="preserve"> “PIETRO </w:t>
      </w:r>
      <w:r w:rsidR="00F05051" w:rsidRPr="00746F4E">
        <w:rPr>
          <w:bCs/>
          <w:i/>
        </w:rPr>
        <w:t>SETTE”</w:t>
      </w:r>
      <w:r w:rsidR="00F05051">
        <w:rPr>
          <w:bCs/>
        </w:rPr>
        <w:t xml:space="preserve">  </w:t>
      </w:r>
      <w:r>
        <w:rPr>
          <w:bCs/>
        </w:rPr>
        <w:t xml:space="preserve">        </w:t>
      </w:r>
      <w:r w:rsidR="004066E5">
        <w:rPr>
          <w:bCs/>
        </w:rPr>
        <w:t xml:space="preserve">            </w:t>
      </w:r>
      <w:r w:rsidR="006129CA">
        <w:rPr>
          <w:bCs/>
        </w:rPr>
        <w:t xml:space="preserve">ANNO SCOLASTICO </w:t>
      </w:r>
      <w:r w:rsidR="005B08F3">
        <w:rPr>
          <w:bCs/>
        </w:rPr>
        <w:t>2020</w:t>
      </w:r>
      <w:r w:rsidR="00BF1AA2">
        <w:rPr>
          <w:bCs/>
        </w:rPr>
        <w:t>4</w:t>
      </w:r>
      <w:r w:rsidR="006129CA">
        <w:rPr>
          <w:bCs/>
        </w:rPr>
        <w:t>/20</w:t>
      </w:r>
      <w:r w:rsidR="005B08F3">
        <w:rPr>
          <w:bCs/>
        </w:rPr>
        <w:t>2</w:t>
      </w:r>
      <w:r w:rsidR="00BF1AA2">
        <w:rPr>
          <w:bCs/>
        </w:rPr>
        <w:t>5</w:t>
      </w:r>
    </w:p>
    <w:p w14:paraId="5F4CDC6F" w14:textId="77777777" w:rsidR="008A0DA7" w:rsidRDefault="002D229B" w:rsidP="008A0DA7">
      <w:pPr>
        <w:pStyle w:val="Default"/>
        <w:spacing w:before="240" w:line="276" w:lineRule="auto"/>
      </w:pPr>
      <w:r>
        <w:t xml:space="preserve">INDIRIZZO </w:t>
      </w:r>
      <w:r w:rsidR="008727EE">
        <w:t xml:space="preserve"> </w:t>
      </w:r>
      <w:r w:rsidR="00E35A1D">
        <w:rPr>
          <w:b/>
        </w:rPr>
        <w:t>Tecnico economico</w:t>
      </w:r>
    </w:p>
    <w:p w14:paraId="22B171FB" w14:textId="77777777" w:rsidR="002D229B" w:rsidRDefault="008A0DA7" w:rsidP="004A5A74">
      <w:pPr>
        <w:pStyle w:val="Default"/>
        <w:spacing w:before="240" w:line="276" w:lineRule="auto"/>
      </w:pPr>
      <w:r>
        <w:t xml:space="preserve">ARTICOLAZIONE  </w:t>
      </w:r>
      <w:r w:rsidR="00BD195B">
        <w:rPr>
          <w:b/>
        </w:rPr>
        <w:t>Sistemi Informativi Aziendali</w:t>
      </w:r>
    </w:p>
    <w:p w14:paraId="0C6E73FE" w14:textId="77777777" w:rsidR="002D229B" w:rsidRPr="008727EE" w:rsidRDefault="00F05051" w:rsidP="008A0DA7">
      <w:pPr>
        <w:pStyle w:val="Default"/>
        <w:spacing w:before="240" w:line="276" w:lineRule="auto"/>
        <w:rPr>
          <w:b/>
        </w:rPr>
      </w:pPr>
      <w:r>
        <w:t xml:space="preserve">CLASSE </w:t>
      </w:r>
      <w:r w:rsidR="008727EE">
        <w:t xml:space="preserve">   </w:t>
      </w:r>
      <w:r w:rsidR="008727EE" w:rsidRPr="008727EE">
        <w:rPr>
          <w:b/>
        </w:rPr>
        <w:t>3</w:t>
      </w:r>
      <w:r w:rsidR="008727EE">
        <w:t xml:space="preserve">   </w:t>
      </w:r>
      <w:r w:rsidR="002D229B">
        <w:t xml:space="preserve"> SEZIONE </w:t>
      </w:r>
      <w:r w:rsidR="008727EE">
        <w:t xml:space="preserve">  </w:t>
      </w:r>
      <w:r w:rsidR="00BD195B">
        <w:rPr>
          <w:b/>
        </w:rPr>
        <w:t>B</w:t>
      </w:r>
      <w:r w:rsidR="006129CA">
        <w:rPr>
          <w:b/>
        </w:rPr>
        <w:t xml:space="preserve"> ITE </w:t>
      </w:r>
      <w:r w:rsidR="00E35A1D">
        <w:rPr>
          <w:b/>
        </w:rPr>
        <w:t>(</w:t>
      </w:r>
      <w:r w:rsidR="00BD195B">
        <w:rPr>
          <w:b/>
        </w:rPr>
        <w:t>SIA</w:t>
      </w:r>
      <w:r w:rsidR="00E35A1D">
        <w:rPr>
          <w:b/>
        </w:rPr>
        <w:t>)</w:t>
      </w:r>
    </w:p>
    <w:p w14:paraId="04648788" w14:textId="77777777" w:rsidR="002D229B" w:rsidRPr="008A0DA7" w:rsidRDefault="002D229B" w:rsidP="008A0DA7">
      <w:pPr>
        <w:pStyle w:val="Default"/>
        <w:spacing w:before="240" w:line="276" w:lineRule="auto"/>
      </w:pPr>
      <w:r>
        <w:t xml:space="preserve">DISCIPLINA </w:t>
      </w:r>
      <w:r w:rsidR="008727EE">
        <w:t xml:space="preserve"> </w:t>
      </w:r>
      <w:r w:rsidR="00E35A1D">
        <w:rPr>
          <w:b/>
        </w:rPr>
        <w:t>Matematica</w:t>
      </w:r>
    </w:p>
    <w:p w14:paraId="1FB01EFC" w14:textId="77777777" w:rsidR="002D229B" w:rsidRPr="008A0DA7" w:rsidRDefault="00F05051" w:rsidP="008A0DA7">
      <w:pPr>
        <w:pStyle w:val="Default"/>
        <w:spacing w:before="240" w:line="276" w:lineRule="auto"/>
      </w:pPr>
      <w:r>
        <w:t xml:space="preserve">DOCENTE </w:t>
      </w:r>
      <w:r w:rsidR="008727EE">
        <w:t xml:space="preserve"> Prof.ssa </w:t>
      </w:r>
      <w:r w:rsidR="006129CA">
        <w:t>Caterina MAUTONE</w:t>
      </w:r>
    </w:p>
    <w:p w14:paraId="42A17453" w14:textId="77777777" w:rsidR="002D229B" w:rsidRPr="002954CD" w:rsidRDefault="002D229B" w:rsidP="008A0DA7">
      <w:pPr>
        <w:pStyle w:val="Default"/>
        <w:spacing w:before="240" w:line="276" w:lineRule="auto"/>
        <w:rPr>
          <w:b/>
        </w:rPr>
      </w:pPr>
      <w:r>
        <w:t xml:space="preserve">QUADRO </w:t>
      </w:r>
      <w:r w:rsidR="008727EE">
        <w:t xml:space="preserve">ORARIO  </w:t>
      </w:r>
      <w:r w:rsidR="00E35A1D">
        <w:rPr>
          <w:b/>
        </w:rPr>
        <w:t>3</w:t>
      </w:r>
      <w:r>
        <w:t xml:space="preserve"> </w:t>
      </w:r>
    </w:p>
    <w:p w14:paraId="46F878A2" w14:textId="77777777" w:rsidR="002D229B" w:rsidRPr="009563FC" w:rsidRDefault="002D229B" w:rsidP="009563FC">
      <w:pPr>
        <w:pStyle w:val="Default"/>
        <w:numPr>
          <w:ilvl w:val="0"/>
          <w:numId w:val="10"/>
        </w:numPr>
        <w:spacing w:before="240"/>
        <w:rPr>
          <w:b/>
          <w:sz w:val="22"/>
          <w:u w:val="single"/>
        </w:rPr>
      </w:pPr>
      <w:r w:rsidRPr="009563FC">
        <w:rPr>
          <w:b/>
          <w:sz w:val="22"/>
          <w:u w:val="single"/>
        </w:rPr>
        <w:t xml:space="preserve">FINALITA’ DELL’INDIRIZZO </w:t>
      </w:r>
    </w:p>
    <w:p w14:paraId="05906670" w14:textId="7E7D602B" w:rsidR="004245C3" w:rsidRDefault="004245C3" w:rsidP="004245C3">
      <w:pPr>
        <w:pStyle w:val="Default"/>
        <w:rPr>
          <w:b/>
          <w:u w:val="single"/>
        </w:rPr>
      </w:pPr>
    </w:p>
    <w:p w14:paraId="54C0187C" w14:textId="77777777" w:rsidR="004245C3" w:rsidRPr="004245C3" w:rsidRDefault="004245C3" w:rsidP="004245C3">
      <w:pPr>
        <w:widowControl w:val="0"/>
        <w:autoSpaceDE w:val="0"/>
        <w:autoSpaceDN w:val="0"/>
        <w:adjustRightInd w:val="0"/>
        <w:jc w:val="both"/>
        <w:rPr>
          <w:lang w:eastAsia="en-US"/>
        </w:rPr>
      </w:pPr>
      <w:r w:rsidRPr="004245C3">
        <w:rPr>
          <w:lang w:eastAsia="en-US"/>
        </w:rPr>
        <w:t>Il profilo dei percorsi del settore economico si caratterizza per la cultura tecnico-economica riferita ad ampie aree: l’economia, l’amministrazione delle imprese, la finanza, il marketing, l’economia sociale e il turismo.</w:t>
      </w:r>
    </w:p>
    <w:p w14:paraId="68782A41" w14:textId="77777777" w:rsidR="004245C3" w:rsidRPr="004245C3" w:rsidRDefault="004245C3" w:rsidP="004245C3">
      <w:pPr>
        <w:widowControl w:val="0"/>
        <w:autoSpaceDE w:val="0"/>
        <w:autoSpaceDN w:val="0"/>
        <w:adjustRightInd w:val="0"/>
        <w:jc w:val="both"/>
        <w:rPr>
          <w:lang w:eastAsia="en-US"/>
        </w:rPr>
      </w:pPr>
      <w:r w:rsidRPr="004245C3">
        <w:rPr>
          <w:lang w:eastAsia="en-US"/>
        </w:rPr>
        <w:t>Gli studenti, a conclusione del percorso di studio, conoscono le tematiche relative ai macro fenomeni economico-aziendali, nazionali ed internazionali, alla normativa civilistica e fiscale, ai sistemi aziendali, anche con riferimento alla previsione, organizzazione, conduzione e controllo della gestione, agli strumenti di marketing, ai prodotti/servizi turistici. In particolare, sono in grado di:</w:t>
      </w:r>
    </w:p>
    <w:p w14:paraId="64F9FE51" w14:textId="77777777" w:rsidR="004245C3" w:rsidRPr="004245C3" w:rsidRDefault="004245C3" w:rsidP="004245C3">
      <w:pPr>
        <w:widowControl w:val="0"/>
        <w:autoSpaceDE w:val="0"/>
        <w:autoSpaceDN w:val="0"/>
        <w:adjustRightInd w:val="0"/>
        <w:jc w:val="both"/>
        <w:rPr>
          <w:lang w:eastAsia="en-US"/>
        </w:rPr>
      </w:pPr>
      <w:r w:rsidRPr="004245C3">
        <w:rPr>
          <w:lang w:eastAsia="en-US"/>
        </w:rPr>
        <w:t>- analizzare la realtà e i fatti concreti della vita quotidiana ed elaborare generalizzazioni che aiutino a spiegare i comportamenti individuali e collettivi in chiave economica;</w:t>
      </w:r>
    </w:p>
    <w:p w14:paraId="659E492F" w14:textId="77777777" w:rsidR="004245C3" w:rsidRPr="004245C3" w:rsidRDefault="004245C3" w:rsidP="004245C3">
      <w:pPr>
        <w:widowControl w:val="0"/>
        <w:autoSpaceDE w:val="0"/>
        <w:autoSpaceDN w:val="0"/>
        <w:adjustRightInd w:val="0"/>
        <w:jc w:val="both"/>
        <w:rPr>
          <w:lang w:eastAsia="en-US"/>
        </w:rPr>
      </w:pPr>
      <w:r w:rsidRPr="004245C3">
        <w:rPr>
          <w:lang w:eastAsia="en-US"/>
        </w:rPr>
        <w:t>- riconoscere la varietà e lo sviluppo storico delle forme economiche, sociali e istituzionali attraverso le categorie di sintesi fornite dall’economia e dal diritto;</w:t>
      </w:r>
    </w:p>
    <w:p w14:paraId="046A6F2A" w14:textId="77777777" w:rsidR="004245C3" w:rsidRPr="004245C3" w:rsidRDefault="004245C3" w:rsidP="004245C3">
      <w:pPr>
        <w:widowControl w:val="0"/>
        <w:autoSpaceDE w:val="0"/>
        <w:autoSpaceDN w:val="0"/>
        <w:adjustRightInd w:val="0"/>
        <w:jc w:val="both"/>
        <w:rPr>
          <w:lang w:eastAsia="en-US"/>
        </w:rPr>
      </w:pPr>
      <w:r w:rsidRPr="004245C3">
        <w:rPr>
          <w:lang w:eastAsia="en-US"/>
        </w:rPr>
        <w:t>- riconoscere l’interdipendenza tra fenomeni economici, sociali, istituzionali, culturali e la loro dimensione locale/globale;</w:t>
      </w:r>
    </w:p>
    <w:p w14:paraId="02373EA2" w14:textId="77777777" w:rsidR="004245C3" w:rsidRPr="004245C3" w:rsidRDefault="004245C3" w:rsidP="004245C3">
      <w:pPr>
        <w:widowControl w:val="0"/>
        <w:autoSpaceDE w:val="0"/>
        <w:autoSpaceDN w:val="0"/>
        <w:adjustRightInd w:val="0"/>
        <w:jc w:val="both"/>
        <w:rPr>
          <w:lang w:eastAsia="en-US"/>
        </w:rPr>
      </w:pPr>
      <w:r w:rsidRPr="004245C3">
        <w:rPr>
          <w:lang w:eastAsia="en-US"/>
        </w:rPr>
        <w:t>- analizzare, con l’ausilio di strumenti matematici e informatici, i fenomeni economici e sociali;</w:t>
      </w:r>
    </w:p>
    <w:p w14:paraId="1C6A6BF3" w14:textId="77777777" w:rsidR="004245C3" w:rsidRPr="004245C3" w:rsidRDefault="004245C3" w:rsidP="004245C3">
      <w:pPr>
        <w:widowControl w:val="0"/>
        <w:autoSpaceDE w:val="0"/>
        <w:autoSpaceDN w:val="0"/>
        <w:adjustRightInd w:val="0"/>
        <w:jc w:val="both"/>
        <w:rPr>
          <w:lang w:eastAsia="en-US"/>
        </w:rPr>
      </w:pPr>
      <w:r w:rsidRPr="004245C3">
        <w:rPr>
          <w:lang w:eastAsia="en-US"/>
        </w:rPr>
        <w:t>- orientarsi nella normativa pubblicistica, civilistica e fiscale;</w:t>
      </w:r>
    </w:p>
    <w:p w14:paraId="39BC0B5E" w14:textId="77777777" w:rsidR="004245C3" w:rsidRPr="004245C3" w:rsidRDefault="004245C3" w:rsidP="004245C3">
      <w:pPr>
        <w:widowControl w:val="0"/>
        <w:autoSpaceDE w:val="0"/>
        <w:autoSpaceDN w:val="0"/>
        <w:adjustRightInd w:val="0"/>
        <w:jc w:val="both"/>
        <w:rPr>
          <w:lang w:eastAsia="en-US"/>
        </w:rPr>
      </w:pPr>
      <w:r w:rsidRPr="004245C3">
        <w:rPr>
          <w:lang w:eastAsia="en-US"/>
        </w:rPr>
        <w:t>- intervenire nei sistemi aziendali con riferimento a previsione, organizzazione, conduzione e controllo di gestione;</w:t>
      </w:r>
    </w:p>
    <w:p w14:paraId="7E0CE791" w14:textId="77777777" w:rsidR="004245C3" w:rsidRPr="004245C3" w:rsidRDefault="004245C3" w:rsidP="004245C3">
      <w:pPr>
        <w:widowControl w:val="0"/>
        <w:autoSpaceDE w:val="0"/>
        <w:autoSpaceDN w:val="0"/>
        <w:adjustRightInd w:val="0"/>
        <w:jc w:val="both"/>
        <w:rPr>
          <w:lang w:eastAsia="en-US"/>
        </w:rPr>
      </w:pPr>
      <w:r w:rsidRPr="004245C3">
        <w:rPr>
          <w:lang w:eastAsia="en-US"/>
        </w:rPr>
        <w:t>- utilizzare gli strumenti di marketing in differenti casi e contesti;</w:t>
      </w:r>
    </w:p>
    <w:p w14:paraId="501C9E62" w14:textId="77777777" w:rsidR="004245C3" w:rsidRPr="004245C3" w:rsidRDefault="004245C3" w:rsidP="004245C3">
      <w:pPr>
        <w:widowControl w:val="0"/>
        <w:autoSpaceDE w:val="0"/>
        <w:autoSpaceDN w:val="0"/>
        <w:adjustRightInd w:val="0"/>
        <w:jc w:val="both"/>
        <w:rPr>
          <w:lang w:eastAsia="en-US"/>
        </w:rPr>
      </w:pPr>
      <w:r w:rsidRPr="004245C3">
        <w:rPr>
          <w:lang w:eastAsia="en-US"/>
        </w:rPr>
        <w:t>- distinguere e valutare i prodotti e i servizi aziendali, effettuando calcoli di convenienza per individuare soluzioni ottimali;</w:t>
      </w:r>
    </w:p>
    <w:p w14:paraId="74F5076A" w14:textId="77777777" w:rsidR="004245C3" w:rsidRPr="004245C3" w:rsidRDefault="004245C3" w:rsidP="004245C3">
      <w:pPr>
        <w:widowControl w:val="0"/>
        <w:autoSpaceDE w:val="0"/>
        <w:autoSpaceDN w:val="0"/>
        <w:adjustRightInd w:val="0"/>
        <w:jc w:val="both"/>
        <w:rPr>
          <w:lang w:eastAsia="en-US"/>
        </w:rPr>
      </w:pPr>
      <w:r w:rsidRPr="004245C3">
        <w:rPr>
          <w:lang w:eastAsia="en-US"/>
        </w:rPr>
        <w:t>- agire nel sistema informativo dell’azienda e contribuire sia alla sua innovazione sia al suo adeguamento organizzativo e tecnologico;</w:t>
      </w:r>
    </w:p>
    <w:p w14:paraId="772A6A56" w14:textId="77777777" w:rsidR="004245C3" w:rsidRPr="004245C3" w:rsidRDefault="004245C3" w:rsidP="004245C3">
      <w:pPr>
        <w:widowControl w:val="0"/>
        <w:autoSpaceDE w:val="0"/>
        <w:autoSpaceDN w:val="0"/>
        <w:adjustRightInd w:val="0"/>
        <w:jc w:val="both"/>
        <w:rPr>
          <w:lang w:eastAsia="en-US"/>
        </w:rPr>
      </w:pPr>
      <w:r w:rsidRPr="004245C3">
        <w:rPr>
          <w:lang w:eastAsia="en-US"/>
        </w:rPr>
        <w:t xml:space="preserve">- elaborare, interpretare e rappresentare efficacemente dati aziendali con il ricorso a strumenti </w:t>
      </w:r>
      <w:r w:rsidRPr="004245C3">
        <w:rPr>
          <w:lang w:eastAsia="en-US"/>
        </w:rPr>
        <w:lastRenderedPageBreak/>
        <w:t>informatici e software gestionali;</w:t>
      </w:r>
    </w:p>
    <w:p w14:paraId="313E56C3" w14:textId="77777777" w:rsidR="004245C3" w:rsidRPr="004245C3" w:rsidRDefault="004245C3" w:rsidP="004245C3">
      <w:pPr>
        <w:widowControl w:val="0"/>
        <w:autoSpaceDE w:val="0"/>
        <w:autoSpaceDN w:val="0"/>
        <w:adjustRightInd w:val="0"/>
        <w:jc w:val="both"/>
        <w:rPr>
          <w:lang w:eastAsia="en-US"/>
        </w:rPr>
      </w:pPr>
      <w:r w:rsidRPr="004245C3">
        <w:rPr>
          <w:lang w:eastAsia="en-US"/>
        </w:rPr>
        <w:t>- analizzare i problemi scientifici, etici, giuridici e sociali connessi agli strumenti culturali acquisiti</w:t>
      </w:r>
      <w:r w:rsidRPr="004245C3">
        <w:rPr>
          <w:lang w:eastAsia="en-US"/>
        </w:rPr>
        <w:footnoteReference w:id="1"/>
      </w:r>
      <w:r w:rsidRPr="004245C3">
        <w:rPr>
          <w:lang w:eastAsia="en-US"/>
        </w:rPr>
        <w:t>.</w:t>
      </w:r>
    </w:p>
    <w:p w14:paraId="2ADF54AC" w14:textId="3F933182" w:rsidR="004245C3" w:rsidRDefault="004245C3" w:rsidP="004245C3">
      <w:pPr>
        <w:pStyle w:val="Default"/>
        <w:rPr>
          <w:b/>
          <w:u w:val="single"/>
        </w:rPr>
      </w:pPr>
      <w:r w:rsidRPr="004245C3">
        <w:rPr>
          <w:color w:val="auto"/>
          <w:lang w:eastAsia="en-US"/>
        </w:rPr>
        <w:t>Nell’articolazione “Sistemi informativi aziendali” con caratterizzazione “Informatica”  il profilo, oltre ad avere le caratteristiche del percorso generale di “Amministrazione, Finanza e Marketing”, pone particolare attenzione alla gestione del sistema informativo aziendale, alla valutazione, alla scelta e all’adattamento di software applicativi, allo scopo di migliorare l’efficienza aziendale, con particolare riguardo al sistema di archiviazione dei dati, all’organizzazione della comunicazione in rete e alla sicurezza informatica</w:t>
      </w:r>
    </w:p>
    <w:p w14:paraId="415EC376" w14:textId="77777777" w:rsidR="002D229B" w:rsidRPr="009563FC" w:rsidRDefault="002D229B" w:rsidP="009563FC">
      <w:pPr>
        <w:pStyle w:val="Default"/>
        <w:numPr>
          <w:ilvl w:val="0"/>
          <w:numId w:val="10"/>
        </w:numPr>
        <w:spacing w:before="240"/>
        <w:rPr>
          <w:b/>
          <w:sz w:val="22"/>
          <w:u w:val="single"/>
        </w:rPr>
      </w:pPr>
      <w:r w:rsidRPr="009563FC">
        <w:rPr>
          <w:b/>
          <w:sz w:val="22"/>
          <w:u w:val="single"/>
        </w:rPr>
        <w:t>ANALISI DELLA SITUAZIONE DI PARTENZA</w:t>
      </w:r>
    </w:p>
    <w:p w14:paraId="6B7D6DDE" w14:textId="77777777" w:rsidR="004A5A74" w:rsidRPr="009563FC" w:rsidRDefault="004A5A74" w:rsidP="009563FC">
      <w:pPr>
        <w:pStyle w:val="Default"/>
        <w:spacing w:before="120" w:line="276" w:lineRule="auto"/>
        <w:jc w:val="both"/>
        <w:rPr>
          <w:sz w:val="22"/>
        </w:rPr>
      </w:pPr>
      <w:r w:rsidRPr="009563FC">
        <w:rPr>
          <w:b/>
          <w:caps/>
          <w:sz w:val="22"/>
        </w:rPr>
        <w:t>Profilo generale della classe</w:t>
      </w:r>
      <w:r w:rsidRPr="009563FC">
        <w:rPr>
          <w:sz w:val="22"/>
        </w:rPr>
        <w:t xml:space="preserve"> (caratteristiche cognitive, comportamentali, atteggiamento </w:t>
      </w:r>
      <w:r w:rsidR="009563FC">
        <w:rPr>
          <w:sz w:val="22"/>
        </w:rPr>
        <w:t>v</w:t>
      </w:r>
      <w:r w:rsidRPr="009563FC">
        <w:rPr>
          <w:sz w:val="22"/>
        </w:rPr>
        <w:t>erso la materia, interessi, partecipazione..)</w:t>
      </w:r>
    </w:p>
    <w:p w14:paraId="45ECBBFC" w14:textId="63650F4A" w:rsidR="002D229B" w:rsidRPr="009563FC" w:rsidRDefault="004A5A74" w:rsidP="009563FC">
      <w:pPr>
        <w:pStyle w:val="Default"/>
        <w:spacing w:before="120" w:line="276" w:lineRule="auto"/>
        <w:jc w:val="both"/>
        <w:rPr>
          <w:sz w:val="22"/>
        </w:rPr>
      </w:pPr>
      <w:r w:rsidRPr="00047F46">
        <w:rPr>
          <w:sz w:val="22"/>
        </w:rPr>
        <w:t xml:space="preserve">La classe </w:t>
      </w:r>
      <w:r w:rsidRPr="006129CA">
        <w:rPr>
          <w:sz w:val="22"/>
        </w:rPr>
        <w:t>3</w:t>
      </w:r>
      <w:r w:rsidR="006129CA">
        <w:rPr>
          <w:sz w:val="22"/>
          <w:vertAlign w:val="superscript"/>
        </w:rPr>
        <w:t>a</w:t>
      </w:r>
      <w:r w:rsidR="005B08F3">
        <w:rPr>
          <w:sz w:val="22"/>
        </w:rPr>
        <w:t xml:space="preserve"> B</w:t>
      </w:r>
      <w:r w:rsidR="006129CA">
        <w:rPr>
          <w:sz w:val="22"/>
        </w:rPr>
        <w:t xml:space="preserve"> </w:t>
      </w:r>
      <w:r w:rsidR="005B08F3">
        <w:rPr>
          <w:sz w:val="22"/>
        </w:rPr>
        <w:t xml:space="preserve">SIA è composta da </w:t>
      </w:r>
      <w:r w:rsidR="00BF1AA2">
        <w:rPr>
          <w:sz w:val="22"/>
        </w:rPr>
        <w:t>1</w:t>
      </w:r>
      <w:r w:rsidR="00176ABF">
        <w:rPr>
          <w:sz w:val="22"/>
        </w:rPr>
        <w:t xml:space="preserve">3 </w:t>
      </w:r>
      <w:r w:rsidRPr="00047F46">
        <w:rPr>
          <w:sz w:val="22"/>
        </w:rPr>
        <w:t xml:space="preserve">alunni, </w:t>
      </w:r>
      <w:r w:rsidR="00BF1AA2">
        <w:rPr>
          <w:sz w:val="22"/>
        </w:rPr>
        <w:t>4</w:t>
      </w:r>
      <w:r w:rsidRPr="00047F46">
        <w:rPr>
          <w:sz w:val="22"/>
        </w:rPr>
        <w:t xml:space="preserve"> ragazze e </w:t>
      </w:r>
      <w:r w:rsidR="00BF1AA2">
        <w:rPr>
          <w:sz w:val="22"/>
        </w:rPr>
        <w:t>9</w:t>
      </w:r>
      <w:r w:rsidRPr="00047F46">
        <w:rPr>
          <w:sz w:val="22"/>
        </w:rPr>
        <w:t xml:space="preserve"> ragazz</w:t>
      </w:r>
      <w:r w:rsidR="00672E72" w:rsidRPr="00047F46">
        <w:rPr>
          <w:sz w:val="22"/>
        </w:rPr>
        <w:t>i</w:t>
      </w:r>
      <w:r w:rsidR="00BF1AA2">
        <w:rPr>
          <w:sz w:val="22"/>
        </w:rPr>
        <w:t xml:space="preserve">. È presente un alunno DSA per il quale è stato predisposto un apposito PDP. Gli studenti provengono </w:t>
      </w:r>
      <w:r w:rsidR="005B08F3">
        <w:rPr>
          <w:sz w:val="22"/>
        </w:rPr>
        <w:t xml:space="preserve">da </w:t>
      </w:r>
      <w:r w:rsidR="00BF1AA2">
        <w:rPr>
          <w:sz w:val="22"/>
        </w:rPr>
        <w:t>tutte e tre</w:t>
      </w:r>
      <w:r w:rsidR="005B08F3">
        <w:rPr>
          <w:sz w:val="22"/>
        </w:rPr>
        <w:t xml:space="preserve"> </w:t>
      </w:r>
      <w:r w:rsidR="00BF1AA2">
        <w:rPr>
          <w:sz w:val="22"/>
        </w:rPr>
        <w:t xml:space="preserve">le </w:t>
      </w:r>
      <w:r w:rsidR="005B08F3">
        <w:rPr>
          <w:sz w:val="22"/>
        </w:rPr>
        <w:t>classi seconde</w:t>
      </w:r>
      <w:r w:rsidR="00672E72" w:rsidRPr="00047F46">
        <w:rPr>
          <w:sz w:val="22"/>
        </w:rPr>
        <w:t xml:space="preserve"> </w:t>
      </w:r>
      <w:r w:rsidR="005B08F3">
        <w:rPr>
          <w:sz w:val="22"/>
        </w:rPr>
        <w:t>dello scorso anno</w:t>
      </w:r>
      <w:r w:rsidR="00176ABF">
        <w:rPr>
          <w:sz w:val="22"/>
        </w:rPr>
        <w:t xml:space="preserve"> di cui solo la II B era stata assegnata alla sottoscritta</w:t>
      </w:r>
      <w:r w:rsidRPr="00047F46">
        <w:rPr>
          <w:sz w:val="22"/>
        </w:rPr>
        <w:t>.</w:t>
      </w:r>
      <w:r w:rsidR="00BF1AA2">
        <w:rPr>
          <w:sz w:val="22"/>
        </w:rPr>
        <w:t xml:space="preserve"> </w:t>
      </w:r>
      <w:r w:rsidR="00176ABF">
        <w:rPr>
          <w:sz w:val="22"/>
        </w:rPr>
        <w:t xml:space="preserve">Per tale motivo si è reso necessario un lavoro iniziale di omogeneizzazione delle conoscenze e delle competenze che risultavano abbastanza differenti. </w:t>
      </w:r>
      <w:r w:rsidRPr="00047F46">
        <w:rPr>
          <w:sz w:val="22"/>
        </w:rPr>
        <w:t xml:space="preserve"> </w:t>
      </w:r>
      <w:r w:rsidR="00176ABF">
        <w:rPr>
          <w:sz w:val="22"/>
        </w:rPr>
        <w:t>Nel complesso l</w:t>
      </w:r>
      <w:r w:rsidRPr="00047F46">
        <w:rPr>
          <w:sz w:val="22"/>
        </w:rPr>
        <w:t xml:space="preserve">a preparazione di base della classe, in termini di conoscenze e abilità, è mediamente </w:t>
      </w:r>
      <w:r w:rsidR="006129CA">
        <w:rPr>
          <w:sz w:val="22"/>
        </w:rPr>
        <w:t>sufficiente</w:t>
      </w:r>
      <w:r w:rsidR="00176ABF">
        <w:rPr>
          <w:sz w:val="22"/>
        </w:rPr>
        <w:t xml:space="preserve"> anche se </w:t>
      </w:r>
      <w:r w:rsidR="00BF1AA2">
        <w:rPr>
          <w:sz w:val="22"/>
        </w:rPr>
        <w:t xml:space="preserve">u gruppetto costituito da tre </w:t>
      </w:r>
      <w:r w:rsidR="00176ABF">
        <w:rPr>
          <w:sz w:val="22"/>
        </w:rPr>
        <w:t>alunni non</w:t>
      </w:r>
      <w:r w:rsidR="006129CA">
        <w:rPr>
          <w:sz w:val="22"/>
        </w:rPr>
        <w:t xml:space="preserve"> dimostra </w:t>
      </w:r>
      <w:r w:rsidR="00176ABF">
        <w:rPr>
          <w:sz w:val="22"/>
        </w:rPr>
        <w:t>di</w:t>
      </w:r>
      <w:r w:rsidR="006129CA">
        <w:rPr>
          <w:sz w:val="22"/>
        </w:rPr>
        <w:t xml:space="preserve"> possedere ancora un metodo di studio analitico e razionale e necessita di un potenziamento </w:t>
      </w:r>
      <w:r w:rsidR="00176ABF">
        <w:rPr>
          <w:sz w:val="22"/>
        </w:rPr>
        <w:t xml:space="preserve">non solo </w:t>
      </w:r>
      <w:r w:rsidR="00BF1AA2">
        <w:rPr>
          <w:sz w:val="22"/>
        </w:rPr>
        <w:t>sulle</w:t>
      </w:r>
      <w:r w:rsidR="00176ABF">
        <w:rPr>
          <w:sz w:val="22"/>
        </w:rPr>
        <w:t xml:space="preserve"> conoscenze di base ma anche </w:t>
      </w:r>
      <w:r w:rsidR="00BF1AA2">
        <w:rPr>
          <w:sz w:val="22"/>
        </w:rPr>
        <w:t>per le</w:t>
      </w:r>
      <w:r w:rsidR="006129CA">
        <w:rPr>
          <w:sz w:val="22"/>
        </w:rPr>
        <w:t xml:space="preserve"> capacità </w:t>
      </w:r>
      <w:r w:rsidR="00672E72" w:rsidRPr="00047F46">
        <w:rPr>
          <w:sz w:val="22"/>
        </w:rPr>
        <w:t>logico – deduttive</w:t>
      </w:r>
      <w:r w:rsidR="006129CA">
        <w:rPr>
          <w:sz w:val="22"/>
        </w:rPr>
        <w:t xml:space="preserve">. </w:t>
      </w:r>
      <w:r w:rsidR="00532230">
        <w:rPr>
          <w:sz w:val="22"/>
        </w:rPr>
        <w:t>Il clima della classe è sereno e il comportamento degli allievi è accettabile e rispettoso così come l’attenzione durante le lezioni</w:t>
      </w:r>
      <w:r w:rsidR="002E4B58">
        <w:rPr>
          <w:sz w:val="22"/>
        </w:rPr>
        <w:t xml:space="preserve">. </w:t>
      </w:r>
      <w:r w:rsidR="00176ABF">
        <w:rPr>
          <w:sz w:val="22"/>
        </w:rPr>
        <w:t>Buone</w:t>
      </w:r>
      <w:r w:rsidR="002E4B58">
        <w:rPr>
          <w:sz w:val="22"/>
        </w:rPr>
        <w:t xml:space="preserve"> </w:t>
      </w:r>
      <w:r w:rsidR="00176ABF">
        <w:rPr>
          <w:sz w:val="22"/>
        </w:rPr>
        <w:t>anche</w:t>
      </w:r>
      <w:r w:rsidR="002E4B58">
        <w:rPr>
          <w:sz w:val="22"/>
        </w:rPr>
        <w:t xml:space="preserve"> l’impegno e la partecipazione al dialogo didattico-educativo: la maggior parte degli allievi svolge i compiti assegnati sia in classe che a casa e dimostra </w:t>
      </w:r>
      <w:r w:rsidR="00176ABF">
        <w:rPr>
          <w:sz w:val="22"/>
        </w:rPr>
        <w:t xml:space="preserve">interesse </w:t>
      </w:r>
      <w:r w:rsidR="002E4B58">
        <w:rPr>
          <w:sz w:val="22"/>
        </w:rPr>
        <w:t>nei confronti della disciplina.</w:t>
      </w:r>
      <w:r w:rsidR="005B08F3">
        <w:rPr>
          <w:sz w:val="22"/>
        </w:rPr>
        <w:t xml:space="preserve"> </w:t>
      </w:r>
      <w:r w:rsidR="00176ABF">
        <w:rPr>
          <w:sz w:val="22"/>
        </w:rPr>
        <w:t xml:space="preserve">Solo </w:t>
      </w:r>
      <w:r w:rsidR="00BF1AA2">
        <w:rPr>
          <w:sz w:val="22"/>
        </w:rPr>
        <w:t>lo studente DSA</w:t>
      </w:r>
      <w:r w:rsidR="00176ABF">
        <w:rPr>
          <w:sz w:val="22"/>
        </w:rPr>
        <w:t xml:space="preserve"> necessita di sollecitazione continua sia nello svolgimento dei compiti assegnati a casa sia nell’attenzione </w:t>
      </w:r>
      <w:r w:rsidR="00114F5D">
        <w:rPr>
          <w:sz w:val="22"/>
        </w:rPr>
        <w:t>durante le attività didattiche in classe.</w:t>
      </w:r>
    </w:p>
    <w:p w14:paraId="25F48066" w14:textId="77777777" w:rsidR="004066E5" w:rsidRDefault="004066E5" w:rsidP="00B00306">
      <w:pPr>
        <w:pStyle w:val="Default"/>
      </w:pPr>
    </w:p>
    <w:p w14:paraId="2FEE9855" w14:textId="77777777" w:rsidR="002D229B" w:rsidRPr="009563FC" w:rsidRDefault="002D229B" w:rsidP="00B9768E">
      <w:pPr>
        <w:pStyle w:val="Default"/>
        <w:rPr>
          <w:sz w:val="22"/>
        </w:rPr>
      </w:pPr>
      <w:r w:rsidRPr="009563FC">
        <w:rPr>
          <w:sz w:val="22"/>
        </w:rPr>
        <w:t xml:space="preserve">FONTI DI RILEVAZIONE DEI DATI: </w:t>
      </w:r>
    </w:p>
    <w:p w14:paraId="6F56AF18" w14:textId="08559BC8" w:rsidR="002D229B" w:rsidRPr="009563FC" w:rsidRDefault="00114F5D" w:rsidP="00B9768E">
      <w:pPr>
        <w:pStyle w:val="Default"/>
        <w:numPr>
          <w:ilvl w:val="0"/>
          <w:numId w:val="7"/>
        </w:numPr>
        <w:rPr>
          <w:sz w:val="22"/>
        </w:rPr>
      </w:pPr>
      <w:r>
        <w:rPr>
          <w:sz w:val="22"/>
        </w:rPr>
        <w:t>Verifiche scritte e orali</w:t>
      </w:r>
      <w:r w:rsidR="002D229B" w:rsidRPr="009563FC">
        <w:rPr>
          <w:sz w:val="22"/>
        </w:rPr>
        <w:t xml:space="preserve"> </w:t>
      </w:r>
    </w:p>
    <w:p w14:paraId="6B883117" w14:textId="1438D8E3" w:rsidR="002D229B" w:rsidRDefault="002D229B" w:rsidP="00B9768E">
      <w:pPr>
        <w:pStyle w:val="Default"/>
        <w:numPr>
          <w:ilvl w:val="0"/>
          <w:numId w:val="7"/>
        </w:numPr>
        <w:rPr>
          <w:sz w:val="22"/>
        </w:rPr>
      </w:pPr>
      <w:r w:rsidRPr="009563FC">
        <w:rPr>
          <w:sz w:val="22"/>
        </w:rPr>
        <w:t>colloqui con gli alunni</w:t>
      </w:r>
    </w:p>
    <w:p w14:paraId="63E53FF9" w14:textId="7678CA7C" w:rsidR="00114F5D" w:rsidRPr="009563FC" w:rsidRDefault="00114F5D" w:rsidP="00B9768E">
      <w:pPr>
        <w:pStyle w:val="Default"/>
        <w:numPr>
          <w:ilvl w:val="0"/>
          <w:numId w:val="7"/>
        </w:numPr>
        <w:rPr>
          <w:sz w:val="22"/>
        </w:rPr>
      </w:pPr>
      <w:r>
        <w:rPr>
          <w:sz w:val="22"/>
        </w:rPr>
        <w:t>conoscenza pregressa</w:t>
      </w:r>
    </w:p>
    <w:p w14:paraId="62D0257B" w14:textId="77777777" w:rsidR="002D229B" w:rsidRDefault="002D229B" w:rsidP="00B00306">
      <w:pPr>
        <w:pStyle w:val="Default"/>
        <w:rPr>
          <w:b/>
          <w:u w:val="single"/>
        </w:rPr>
      </w:pPr>
    </w:p>
    <w:p w14:paraId="663ACFB3" w14:textId="77777777" w:rsidR="002D229B" w:rsidRPr="009563FC" w:rsidRDefault="002D229B" w:rsidP="00B00306">
      <w:pPr>
        <w:pStyle w:val="Default"/>
        <w:rPr>
          <w:sz w:val="22"/>
        </w:rPr>
      </w:pPr>
      <w:r w:rsidRPr="009563FC">
        <w:rPr>
          <w:sz w:val="22"/>
        </w:rPr>
        <w:t xml:space="preserve">LIVELLI DI PROFITTO </w:t>
      </w:r>
    </w:p>
    <w:p w14:paraId="793EF511" w14:textId="77777777" w:rsidR="002D229B" w:rsidRPr="009563FC" w:rsidRDefault="002D229B" w:rsidP="00B00306">
      <w:pPr>
        <w:pStyle w:val="Default"/>
        <w:rPr>
          <w:sz w:val="22"/>
        </w:rPr>
      </w:pPr>
    </w:p>
    <w:tbl>
      <w:tblPr>
        <w:tblW w:w="9900" w:type="dxa"/>
        <w:tblInd w:w="108" w:type="dxa"/>
        <w:tblLayout w:type="fixed"/>
        <w:tblLook w:val="0000" w:firstRow="0" w:lastRow="0" w:firstColumn="0" w:lastColumn="0" w:noHBand="0" w:noVBand="0"/>
      </w:tblPr>
      <w:tblGrid>
        <w:gridCol w:w="2268"/>
        <w:gridCol w:w="2826"/>
        <w:gridCol w:w="2547"/>
        <w:gridCol w:w="2259"/>
      </w:tblGrid>
      <w:tr w:rsidR="002D229B" w:rsidRPr="009563FC" w14:paraId="23C616C0" w14:textId="77777777" w:rsidTr="009563FC">
        <w:trPr>
          <w:trHeight w:val="995"/>
        </w:trPr>
        <w:tc>
          <w:tcPr>
            <w:tcW w:w="2268" w:type="dxa"/>
            <w:tcBorders>
              <w:top w:val="single" w:sz="8" w:space="0" w:color="000000"/>
              <w:left w:val="single" w:sz="8" w:space="0" w:color="000000"/>
              <w:bottom w:val="single" w:sz="8" w:space="0" w:color="000000"/>
              <w:right w:val="single" w:sz="8" w:space="0" w:color="000000"/>
            </w:tcBorders>
            <w:vAlign w:val="center"/>
          </w:tcPr>
          <w:p w14:paraId="7F4C94B8" w14:textId="77777777" w:rsidR="002D229B" w:rsidRPr="009563FC" w:rsidRDefault="00B9768E" w:rsidP="009563FC">
            <w:pPr>
              <w:pStyle w:val="Default"/>
              <w:jc w:val="center"/>
              <w:rPr>
                <w:b/>
                <w:color w:val="auto"/>
                <w:sz w:val="20"/>
                <w:szCs w:val="28"/>
              </w:rPr>
            </w:pPr>
            <w:r w:rsidRPr="009563FC">
              <w:rPr>
                <w:color w:val="auto"/>
                <w:sz w:val="20"/>
              </w:rPr>
              <w:t>MATEMATICA</w:t>
            </w:r>
          </w:p>
        </w:tc>
        <w:tc>
          <w:tcPr>
            <w:tcW w:w="2826" w:type="dxa"/>
            <w:tcBorders>
              <w:top w:val="single" w:sz="8" w:space="0" w:color="000000"/>
              <w:left w:val="single" w:sz="8" w:space="0" w:color="000000"/>
              <w:bottom w:val="single" w:sz="8" w:space="0" w:color="000000"/>
              <w:right w:val="single" w:sz="8" w:space="0" w:color="000000"/>
            </w:tcBorders>
          </w:tcPr>
          <w:p w14:paraId="37F24750" w14:textId="77777777" w:rsidR="002D229B" w:rsidRPr="00316A0A" w:rsidRDefault="002D229B" w:rsidP="002F6A4E">
            <w:pPr>
              <w:pStyle w:val="Default"/>
              <w:rPr>
                <w:color w:val="auto"/>
                <w:sz w:val="20"/>
                <w:szCs w:val="20"/>
              </w:rPr>
            </w:pPr>
            <w:r w:rsidRPr="00316A0A">
              <w:rPr>
                <w:color w:val="auto"/>
                <w:sz w:val="20"/>
                <w:szCs w:val="20"/>
              </w:rPr>
              <w:t>LIVELLO BASSO</w:t>
            </w:r>
          </w:p>
          <w:p w14:paraId="64A69443" w14:textId="77777777" w:rsidR="009563FC" w:rsidRPr="00316A0A" w:rsidRDefault="002D229B" w:rsidP="002F6A4E">
            <w:pPr>
              <w:pStyle w:val="Default"/>
              <w:rPr>
                <w:color w:val="auto"/>
                <w:sz w:val="20"/>
                <w:szCs w:val="20"/>
              </w:rPr>
            </w:pPr>
            <w:r w:rsidRPr="00316A0A">
              <w:rPr>
                <w:color w:val="auto"/>
                <w:sz w:val="20"/>
                <w:szCs w:val="22"/>
              </w:rPr>
              <w:t>(</w:t>
            </w:r>
            <w:r w:rsidRPr="00316A0A">
              <w:rPr>
                <w:color w:val="auto"/>
                <w:sz w:val="20"/>
                <w:szCs w:val="20"/>
              </w:rPr>
              <w:t>voti inferiori alla sufficienza)</w:t>
            </w:r>
          </w:p>
          <w:p w14:paraId="6592C420" w14:textId="77777777" w:rsidR="002D229B" w:rsidRPr="00316A0A" w:rsidRDefault="002D229B" w:rsidP="009563FC">
            <w:pPr>
              <w:pStyle w:val="Default"/>
              <w:rPr>
                <w:color w:val="auto"/>
                <w:sz w:val="20"/>
                <w:szCs w:val="20"/>
              </w:rPr>
            </w:pPr>
            <w:r w:rsidRPr="00316A0A">
              <w:rPr>
                <w:color w:val="auto"/>
                <w:sz w:val="20"/>
                <w:szCs w:val="20"/>
              </w:rPr>
              <w:t>_______________________</w:t>
            </w:r>
          </w:p>
          <w:p w14:paraId="4A7AEE25" w14:textId="5CB7AA66" w:rsidR="002D229B" w:rsidRPr="00316A0A" w:rsidRDefault="004066E5" w:rsidP="002F6A4E">
            <w:pPr>
              <w:pStyle w:val="Default"/>
              <w:rPr>
                <w:color w:val="auto"/>
                <w:sz w:val="20"/>
              </w:rPr>
            </w:pPr>
            <w:r w:rsidRPr="00316A0A">
              <w:rPr>
                <w:color w:val="auto"/>
                <w:sz w:val="20"/>
              </w:rPr>
              <w:t xml:space="preserve">N. Alunni </w:t>
            </w:r>
            <w:r w:rsidR="00B9768E" w:rsidRPr="00316A0A">
              <w:rPr>
                <w:color w:val="auto"/>
                <w:sz w:val="20"/>
              </w:rPr>
              <w:t xml:space="preserve"> </w:t>
            </w:r>
            <w:r w:rsidR="00BF1AA2">
              <w:rPr>
                <w:color w:val="auto"/>
                <w:sz w:val="20"/>
              </w:rPr>
              <w:t>3</w:t>
            </w:r>
          </w:p>
          <w:p w14:paraId="690ED835" w14:textId="77777777" w:rsidR="002D229B" w:rsidRPr="00316A0A" w:rsidRDefault="002D229B" w:rsidP="002F6A4E">
            <w:pPr>
              <w:pStyle w:val="Default"/>
              <w:rPr>
                <w:color w:val="auto"/>
                <w:sz w:val="20"/>
              </w:rPr>
            </w:pPr>
          </w:p>
        </w:tc>
        <w:tc>
          <w:tcPr>
            <w:tcW w:w="2547" w:type="dxa"/>
            <w:tcBorders>
              <w:top w:val="single" w:sz="8" w:space="0" w:color="000000"/>
              <w:left w:val="single" w:sz="8" w:space="0" w:color="000000"/>
              <w:bottom w:val="single" w:sz="8" w:space="0" w:color="000000"/>
              <w:right w:val="single" w:sz="8" w:space="0" w:color="000000"/>
            </w:tcBorders>
          </w:tcPr>
          <w:p w14:paraId="79895021" w14:textId="77777777" w:rsidR="002D229B" w:rsidRPr="00316A0A" w:rsidRDefault="002D229B" w:rsidP="002F6A4E">
            <w:pPr>
              <w:pStyle w:val="Default"/>
              <w:rPr>
                <w:color w:val="auto"/>
                <w:sz w:val="20"/>
                <w:szCs w:val="20"/>
              </w:rPr>
            </w:pPr>
            <w:r w:rsidRPr="00316A0A">
              <w:rPr>
                <w:color w:val="auto"/>
                <w:sz w:val="20"/>
                <w:szCs w:val="20"/>
              </w:rPr>
              <w:t xml:space="preserve">LIVELLO MEDIO </w:t>
            </w:r>
          </w:p>
          <w:p w14:paraId="23D3EAE4" w14:textId="77777777" w:rsidR="002D229B" w:rsidRPr="00316A0A" w:rsidRDefault="002D229B" w:rsidP="002F6A4E">
            <w:pPr>
              <w:pStyle w:val="Default"/>
              <w:rPr>
                <w:color w:val="auto"/>
                <w:sz w:val="20"/>
                <w:szCs w:val="20"/>
              </w:rPr>
            </w:pPr>
            <w:r w:rsidRPr="00316A0A">
              <w:rPr>
                <w:color w:val="auto"/>
                <w:sz w:val="20"/>
                <w:szCs w:val="20"/>
              </w:rPr>
              <w:t>(voti 6-7)</w:t>
            </w:r>
          </w:p>
          <w:p w14:paraId="13E6EBB2" w14:textId="77777777" w:rsidR="002D229B" w:rsidRPr="00316A0A" w:rsidRDefault="002D229B" w:rsidP="002F6A4E">
            <w:pPr>
              <w:pStyle w:val="Default"/>
              <w:rPr>
                <w:color w:val="auto"/>
                <w:sz w:val="20"/>
              </w:rPr>
            </w:pPr>
            <w:r w:rsidRPr="00316A0A">
              <w:rPr>
                <w:color w:val="auto"/>
                <w:sz w:val="20"/>
              </w:rPr>
              <w:t>__________________</w:t>
            </w:r>
          </w:p>
          <w:p w14:paraId="1CECCE5A" w14:textId="0473AB0B" w:rsidR="002D229B" w:rsidRPr="00316A0A" w:rsidRDefault="004066E5" w:rsidP="002F6A4E">
            <w:pPr>
              <w:pStyle w:val="Default"/>
              <w:rPr>
                <w:color w:val="auto"/>
                <w:sz w:val="20"/>
              </w:rPr>
            </w:pPr>
            <w:r w:rsidRPr="00316A0A">
              <w:rPr>
                <w:color w:val="auto"/>
                <w:sz w:val="20"/>
              </w:rPr>
              <w:t>N.</w:t>
            </w:r>
            <w:r w:rsidR="001A36EB" w:rsidRPr="00316A0A">
              <w:rPr>
                <w:color w:val="auto"/>
                <w:sz w:val="20"/>
              </w:rPr>
              <w:t xml:space="preserve"> </w:t>
            </w:r>
            <w:r w:rsidRPr="00316A0A">
              <w:rPr>
                <w:color w:val="auto"/>
                <w:sz w:val="20"/>
              </w:rPr>
              <w:t xml:space="preserve">Alunni </w:t>
            </w:r>
            <w:r w:rsidR="005B08F3">
              <w:rPr>
                <w:color w:val="auto"/>
                <w:sz w:val="20"/>
              </w:rPr>
              <w:t xml:space="preserve"> </w:t>
            </w:r>
            <w:r w:rsidR="00BF1AA2">
              <w:rPr>
                <w:color w:val="auto"/>
                <w:sz w:val="20"/>
              </w:rPr>
              <w:t>7</w:t>
            </w:r>
          </w:p>
          <w:p w14:paraId="43B51F7F" w14:textId="77777777" w:rsidR="002D229B" w:rsidRPr="00316A0A" w:rsidRDefault="002D229B" w:rsidP="002F6A4E">
            <w:pPr>
              <w:pStyle w:val="Default"/>
              <w:rPr>
                <w:color w:val="auto"/>
                <w:sz w:val="20"/>
              </w:rPr>
            </w:pPr>
            <w:r w:rsidRPr="00316A0A">
              <w:rPr>
                <w:color w:val="auto"/>
                <w:sz w:val="20"/>
              </w:rPr>
              <w:t xml:space="preserve"> </w:t>
            </w:r>
          </w:p>
        </w:tc>
        <w:tc>
          <w:tcPr>
            <w:tcW w:w="2259" w:type="dxa"/>
            <w:tcBorders>
              <w:top w:val="single" w:sz="8" w:space="0" w:color="000000"/>
              <w:left w:val="single" w:sz="8" w:space="0" w:color="000000"/>
              <w:bottom w:val="single" w:sz="8" w:space="0" w:color="000000"/>
              <w:right w:val="single" w:sz="8" w:space="0" w:color="000000"/>
            </w:tcBorders>
          </w:tcPr>
          <w:p w14:paraId="16862BF2" w14:textId="77777777" w:rsidR="002D229B" w:rsidRPr="00316A0A" w:rsidRDefault="002D229B" w:rsidP="002F6A4E">
            <w:pPr>
              <w:pStyle w:val="Default"/>
              <w:rPr>
                <w:color w:val="auto"/>
                <w:sz w:val="20"/>
                <w:szCs w:val="20"/>
              </w:rPr>
            </w:pPr>
            <w:r w:rsidRPr="00316A0A">
              <w:rPr>
                <w:color w:val="auto"/>
                <w:sz w:val="20"/>
                <w:szCs w:val="20"/>
              </w:rPr>
              <w:t xml:space="preserve">LIVELLO ALTO </w:t>
            </w:r>
          </w:p>
          <w:p w14:paraId="3450B077" w14:textId="77777777" w:rsidR="002D229B" w:rsidRPr="00316A0A" w:rsidRDefault="00F05051" w:rsidP="002F6A4E">
            <w:pPr>
              <w:pStyle w:val="Default"/>
              <w:rPr>
                <w:color w:val="auto"/>
                <w:sz w:val="20"/>
                <w:szCs w:val="20"/>
              </w:rPr>
            </w:pPr>
            <w:r w:rsidRPr="00316A0A">
              <w:rPr>
                <w:color w:val="auto"/>
                <w:sz w:val="20"/>
                <w:szCs w:val="20"/>
              </w:rPr>
              <w:t>(</w:t>
            </w:r>
            <w:r w:rsidR="002D229B" w:rsidRPr="00316A0A">
              <w:rPr>
                <w:color w:val="auto"/>
                <w:sz w:val="20"/>
                <w:szCs w:val="20"/>
              </w:rPr>
              <w:t>voti 8-9-10)</w:t>
            </w:r>
          </w:p>
          <w:p w14:paraId="168E9EFF" w14:textId="77777777" w:rsidR="002D229B" w:rsidRPr="00316A0A" w:rsidRDefault="002D229B" w:rsidP="002F6A4E">
            <w:pPr>
              <w:pStyle w:val="Default"/>
              <w:rPr>
                <w:color w:val="auto"/>
                <w:sz w:val="20"/>
              </w:rPr>
            </w:pPr>
            <w:r w:rsidRPr="00316A0A">
              <w:rPr>
                <w:color w:val="auto"/>
                <w:sz w:val="20"/>
              </w:rPr>
              <w:t>_________________</w:t>
            </w:r>
          </w:p>
          <w:p w14:paraId="78766756" w14:textId="3B2B3A98" w:rsidR="002D229B" w:rsidRPr="00316A0A" w:rsidRDefault="004066E5" w:rsidP="002F6A4E">
            <w:pPr>
              <w:pStyle w:val="Default"/>
              <w:rPr>
                <w:color w:val="auto"/>
                <w:sz w:val="20"/>
              </w:rPr>
            </w:pPr>
            <w:r w:rsidRPr="00316A0A">
              <w:rPr>
                <w:color w:val="auto"/>
                <w:sz w:val="20"/>
              </w:rPr>
              <w:t xml:space="preserve">N. Alunni </w:t>
            </w:r>
            <w:r w:rsidR="00BD195B">
              <w:rPr>
                <w:color w:val="auto"/>
                <w:sz w:val="20"/>
              </w:rPr>
              <w:t xml:space="preserve"> </w:t>
            </w:r>
            <w:r w:rsidR="00BF1AA2">
              <w:rPr>
                <w:color w:val="auto"/>
                <w:sz w:val="20"/>
              </w:rPr>
              <w:t>3</w:t>
            </w:r>
          </w:p>
          <w:p w14:paraId="7167521D" w14:textId="77777777" w:rsidR="002D229B" w:rsidRPr="00316A0A" w:rsidRDefault="002D229B" w:rsidP="002F6A4E">
            <w:pPr>
              <w:pStyle w:val="Default"/>
              <w:rPr>
                <w:color w:val="auto"/>
                <w:sz w:val="20"/>
              </w:rPr>
            </w:pPr>
            <w:r w:rsidRPr="00316A0A">
              <w:rPr>
                <w:color w:val="auto"/>
                <w:sz w:val="20"/>
              </w:rPr>
              <w:t xml:space="preserve"> </w:t>
            </w:r>
          </w:p>
        </w:tc>
      </w:tr>
    </w:tbl>
    <w:p w14:paraId="0163931A" w14:textId="77777777" w:rsidR="002D229B" w:rsidRDefault="002D229B" w:rsidP="00B00306">
      <w:pPr>
        <w:pStyle w:val="Default"/>
        <w:tabs>
          <w:tab w:val="left" w:pos="1470"/>
        </w:tabs>
      </w:pPr>
    </w:p>
    <w:p w14:paraId="640F0DA2" w14:textId="77777777" w:rsidR="002D229B" w:rsidRPr="009563FC" w:rsidRDefault="00F05051" w:rsidP="00B00306">
      <w:pPr>
        <w:pStyle w:val="Default"/>
        <w:tabs>
          <w:tab w:val="left" w:pos="1470"/>
        </w:tabs>
        <w:rPr>
          <w:sz w:val="22"/>
          <w:szCs w:val="22"/>
        </w:rPr>
      </w:pPr>
      <w:r w:rsidRPr="009563FC">
        <w:rPr>
          <w:sz w:val="22"/>
          <w:szCs w:val="22"/>
        </w:rPr>
        <w:t>PROVE UTILIZZATE PER</w:t>
      </w:r>
      <w:r w:rsidR="002D229B" w:rsidRPr="009563FC">
        <w:rPr>
          <w:sz w:val="22"/>
          <w:szCs w:val="22"/>
        </w:rPr>
        <w:t xml:space="preserve"> LA RILEVAZIONE DEI REQUISITI INIZIALI:</w:t>
      </w:r>
    </w:p>
    <w:p w14:paraId="308ADABE" w14:textId="77777777" w:rsidR="002D229B" w:rsidRPr="009563FC" w:rsidRDefault="00B9768E" w:rsidP="009563FC">
      <w:pPr>
        <w:pStyle w:val="Default"/>
        <w:tabs>
          <w:tab w:val="left" w:pos="1470"/>
        </w:tabs>
        <w:rPr>
          <w:sz w:val="22"/>
          <w:szCs w:val="22"/>
        </w:rPr>
      </w:pPr>
      <w:r w:rsidRPr="009563FC">
        <w:rPr>
          <w:sz w:val="22"/>
          <w:szCs w:val="22"/>
        </w:rPr>
        <w:t>Colloqui orali</w:t>
      </w:r>
      <w:r w:rsidR="00FA4984">
        <w:rPr>
          <w:sz w:val="22"/>
          <w:szCs w:val="22"/>
        </w:rPr>
        <w:t>, conoscenza pregressa</w:t>
      </w:r>
      <w:r w:rsidR="00730941">
        <w:rPr>
          <w:sz w:val="22"/>
          <w:szCs w:val="22"/>
        </w:rPr>
        <w:t>.</w:t>
      </w:r>
    </w:p>
    <w:p w14:paraId="59F676A0" w14:textId="77777777" w:rsidR="002D229B" w:rsidRPr="009563FC" w:rsidRDefault="002D229B" w:rsidP="00B00306">
      <w:pPr>
        <w:pStyle w:val="Default"/>
        <w:tabs>
          <w:tab w:val="left" w:pos="1470"/>
        </w:tabs>
        <w:rPr>
          <w:b/>
          <w:sz w:val="22"/>
          <w:szCs w:val="22"/>
          <w:u w:val="single"/>
        </w:rPr>
      </w:pPr>
    </w:p>
    <w:tbl>
      <w:tblPr>
        <w:tblpPr w:leftFromText="141" w:rightFromText="141" w:vertAnchor="text" w:horzAnchor="margin" w:tblpY="15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2D229B" w:rsidRPr="009563FC" w14:paraId="121A702C" w14:textId="77777777" w:rsidTr="002F6A4E">
        <w:trPr>
          <w:trHeight w:val="283"/>
        </w:trPr>
        <w:tc>
          <w:tcPr>
            <w:tcW w:w="10031" w:type="dxa"/>
            <w:shd w:val="clear" w:color="auto" w:fill="EFF9FF"/>
            <w:vAlign w:val="center"/>
          </w:tcPr>
          <w:p w14:paraId="5F31BC87" w14:textId="77777777" w:rsidR="002D229B" w:rsidRPr="009563FC" w:rsidRDefault="002D229B" w:rsidP="002F6A4E">
            <w:pPr>
              <w:numPr>
                <w:ilvl w:val="0"/>
                <w:numId w:val="1"/>
              </w:numPr>
              <w:rPr>
                <w:b/>
              </w:rPr>
            </w:pPr>
            <w:r w:rsidRPr="009563FC">
              <w:rPr>
                <w:rFonts w:cs="Arial"/>
                <w:b/>
                <w:bCs/>
                <w:sz w:val="22"/>
                <w:szCs w:val="22"/>
              </w:rPr>
              <w:t>OBIETTIVI COGNITIVO – FORMATIVI DISCIPLINARI</w:t>
            </w:r>
          </w:p>
        </w:tc>
      </w:tr>
      <w:tr w:rsidR="002D229B" w:rsidRPr="009563FC" w14:paraId="18CBDA04" w14:textId="77777777" w:rsidTr="002F6A4E">
        <w:tc>
          <w:tcPr>
            <w:tcW w:w="10031" w:type="dxa"/>
            <w:vAlign w:val="center"/>
          </w:tcPr>
          <w:p w14:paraId="1B4DF565" w14:textId="77777777" w:rsidR="002D229B" w:rsidRPr="009563FC" w:rsidRDefault="002D229B" w:rsidP="002F6A4E">
            <w:pPr>
              <w:jc w:val="both"/>
              <w:rPr>
                <w:i/>
              </w:rPr>
            </w:pPr>
            <w:r w:rsidRPr="009563FC">
              <w:rPr>
                <w:rFonts w:cs="Arial"/>
                <w:bCs/>
                <w:i/>
                <w:sz w:val="22"/>
                <w:szCs w:val="22"/>
              </w:rPr>
              <w:t xml:space="preserve">Gli </w:t>
            </w:r>
            <w:r w:rsidR="00F05051" w:rsidRPr="009563FC">
              <w:rPr>
                <w:rFonts w:cs="Arial"/>
                <w:bCs/>
                <w:i/>
                <w:sz w:val="22"/>
                <w:szCs w:val="22"/>
              </w:rPr>
              <w:t>obiettivi, articolati</w:t>
            </w:r>
            <w:r w:rsidRPr="009563FC">
              <w:rPr>
                <w:rFonts w:cs="Arial"/>
                <w:bCs/>
                <w:i/>
                <w:sz w:val="22"/>
                <w:szCs w:val="22"/>
              </w:rPr>
              <w:t xml:space="preserve"> in </w:t>
            </w:r>
            <w:r w:rsidRPr="009563FC">
              <w:rPr>
                <w:rFonts w:cs="Arial"/>
                <w:bCs/>
                <w:sz w:val="22"/>
                <w:szCs w:val="22"/>
              </w:rPr>
              <w:t>Competenze, Abilità, Conoscenze</w:t>
            </w:r>
            <w:r w:rsidRPr="009563FC">
              <w:rPr>
                <w:rFonts w:cs="Arial"/>
                <w:bCs/>
                <w:i/>
                <w:sz w:val="22"/>
                <w:szCs w:val="22"/>
              </w:rPr>
              <w:t>, sono elaborati in sede di dipartimento e qui riportati in allegato.</w:t>
            </w:r>
          </w:p>
        </w:tc>
      </w:tr>
    </w:tbl>
    <w:tbl>
      <w:tblPr>
        <w:tblW w:w="9980" w:type="dxa"/>
        <w:tblInd w:w="101" w:type="dxa"/>
        <w:tblLayout w:type="fixed"/>
        <w:tblLook w:val="0000" w:firstRow="0" w:lastRow="0" w:firstColumn="0" w:lastColumn="0" w:noHBand="0" w:noVBand="0"/>
      </w:tblPr>
      <w:tblGrid>
        <w:gridCol w:w="4140"/>
        <w:gridCol w:w="5840"/>
      </w:tblGrid>
      <w:tr w:rsidR="00FA4984" w14:paraId="6BEF90F5" w14:textId="77777777" w:rsidTr="00FA4984">
        <w:trPr>
          <w:trHeight w:val="1875"/>
        </w:trPr>
        <w:tc>
          <w:tcPr>
            <w:tcW w:w="4140" w:type="dxa"/>
            <w:tcBorders>
              <w:top w:val="single" w:sz="8" w:space="0" w:color="000000"/>
              <w:left w:val="single" w:sz="8" w:space="0" w:color="000000"/>
              <w:bottom w:val="single" w:sz="8" w:space="0" w:color="000000"/>
            </w:tcBorders>
            <w:shd w:val="clear" w:color="auto" w:fill="auto"/>
          </w:tcPr>
          <w:p w14:paraId="5F779961" w14:textId="77777777" w:rsidR="00FA4984" w:rsidRDefault="00FA4984" w:rsidP="00F8083F">
            <w:pPr>
              <w:pBdr>
                <w:top w:val="nil"/>
                <w:left w:val="nil"/>
                <w:bottom w:val="nil"/>
                <w:right w:val="nil"/>
                <w:between w:val="nil"/>
              </w:pBdr>
              <w:rPr>
                <w:rFonts w:ascii="Arial" w:eastAsia="Arial" w:hAnsi="Arial" w:cs="Arial"/>
                <w:b/>
                <w:color w:val="000000"/>
                <w:sz w:val="20"/>
                <w:szCs w:val="20"/>
                <w:u w:val="single"/>
              </w:rPr>
            </w:pPr>
            <w:r>
              <w:rPr>
                <w:rFonts w:ascii="Arial" w:eastAsia="Arial" w:hAnsi="Arial" w:cs="Arial"/>
                <w:b/>
                <w:color w:val="000000"/>
                <w:sz w:val="20"/>
                <w:szCs w:val="20"/>
                <w:u w:val="single"/>
              </w:rPr>
              <w:lastRenderedPageBreak/>
              <w:t>Competenze disciplinari</w:t>
            </w:r>
          </w:p>
          <w:p w14:paraId="0A43F47C" w14:textId="77777777" w:rsidR="00FA4984" w:rsidRDefault="00FA4984" w:rsidP="00F8083F">
            <w:pPr>
              <w:pBdr>
                <w:top w:val="nil"/>
                <w:left w:val="nil"/>
                <w:bottom w:val="nil"/>
                <w:right w:val="nil"/>
                <w:between w:val="nil"/>
              </w:pBdr>
              <w:rPr>
                <w:rFonts w:ascii="Arial" w:eastAsia="Arial" w:hAnsi="Arial" w:cs="Arial"/>
                <w:i/>
                <w:color w:val="000000"/>
                <w:sz w:val="20"/>
                <w:szCs w:val="20"/>
              </w:rPr>
            </w:pPr>
            <w:r>
              <w:rPr>
                <w:rFonts w:ascii="Arial" w:eastAsia="Arial" w:hAnsi="Arial" w:cs="Arial"/>
                <w:i/>
                <w:color w:val="000000"/>
                <w:sz w:val="20"/>
                <w:szCs w:val="20"/>
              </w:rPr>
              <w:t>( Assi culturali)</w:t>
            </w:r>
            <w:r>
              <w:rPr>
                <w:rFonts w:ascii="Arial" w:eastAsia="Arial" w:hAnsi="Arial" w:cs="Arial"/>
                <w:b/>
                <w:color w:val="000000"/>
                <w:sz w:val="20"/>
                <w:szCs w:val="20"/>
              </w:rPr>
              <w:t>DM 22/08/07</w:t>
            </w:r>
          </w:p>
          <w:p w14:paraId="6C06EF25" w14:textId="77777777" w:rsidR="00FA4984" w:rsidRDefault="00FA4984" w:rsidP="00F8083F">
            <w:pPr>
              <w:pBdr>
                <w:top w:val="nil"/>
                <w:left w:val="nil"/>
                <w:bottom w:val="nil"/>
                <w:right w:val="nil"/>
                <w:between w:val="nil"/>
              </w:pBdr>
              <w:rPr>
                <w:rFonts w:ascii="Arial" w:eastAsia="Arial" w:hAnsi="Arial" w:cs="Arial"/>
                <w:color w:val="000000"/>
                <w:sz w:val="20"/>
                <w:szCs w:val="20"/>
              </w:rPr>
            </w:pPr>
          </w:p>
          <w:p w14:paraId="61113DD3" w14:textId="77777777" w:rsidR="00FA4984" w:rsidRDefault="00FA4984" w:rsidP="00F8083F">
            <w:pPr>
              <w:pBdr>
                <w:top w:val="nil"/>
                <w:left w:val="nil"/>
                <w:bottom w:val="nil"/>
                <w:right w:val="nil"/>
                <w:between w:val="nil"/>
              </w:pBdr>
              <w:rPr>
                <w:b/>
                <w:color w:val="000000"/>
                <w:sz w:val="22"/>
                <w:szCs w:val="22"/>
              </w:rPr>
            </w:pPr>
            <w:r>
              <w:rPr>
                <w:rFonts w:ascii="Arial" w:eastAsia="Arial" w:hAnsi="Arial" w:cs="Arial"/>
                <w:b/>
                <w:color w:val="000000"/>
                <w:sz w:val="22"/>
                <w:szCs w:val="22"/>
              </w:rPr>
              <w:t>1° BIENNIO, 2° BIENNIO</w:t>
            </w:r>
          </w:p>
          <w:p w14:paraId="6D7DAA55" w14:textId="77777777" w:rsidR="00FA4984" w:rsidRDefault="00FA4984" w:rsidP="00F8083F">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Competenza matematica</w:t>
            </w:r>
          </w:p>
          <w:p w14:paraId="08FC6130" w14:textId="77777777" w:rsidR="00FA4984" w:rsidRDefault="00FA4984" w:rsidP="00F8083F">
            <w:pPr>
              <w:pBdr>
                <w:top w:val="nil"/>
                <w:left w:val="nil"/>
                <w:bottom w:val="nil"/>
                <w:right w:val="nil"/>
                <w:between w:val="nil"/>
              </w:pBdr>
              <w:rPr>
                <w:rFonts w:ascii="Arial" w:eastAsia="Arial" w:hAnsi="Arial" w:cs="Arial"/>
                <w:color w:val="000000"/>
                <w:sz w:val="20"/>
                <w:szCs w:val="20"/>
              </w:rPr>
            </w:pPr>
          </w:p>
        </w:tc>
        <w:tc>
          <w:tcPr>
            <w:tcW w:w="5840" w:type="dxa"/>
            <w:tcBorders>
              <w:top w:val="single" w:sz="8" w:space="0" w:color="000000"/>
              <w:left w:val="single" w:sz="8" w:space="0" w:color="000000"/>
              <w:bottom w:val="single" w:sz="8" w:space="0" w:color="000000"/>
              <w:right w:val="single" w:sz="8" w:space="0" w:color="000000"/>
            </w:tcBorders>
            <w:shd w:val="clear" w:color="auto" w:fill="auto"/>
          </w:tcPr>
          <w:p w14:paraId="55292DE7" w14:textId="77777777" w:rsidR="00FA4984" w:rsidRDefault="00FA4984" w:rsidP="00F8083F">
            <w:pPr>
              <w:pBdr>
                <w:top w:val="nil"/>
                <w:left w:val="nil"/>
                <w:bottom w:val="nil"/>
                <w:right w:val="nil"/>
                <w:between w:val="nil"/>
              </w:pBdr>
              <w:rPr>
                <w:rFonts w:ascii="Arial" w:eastAsia="Arial" w:hAnsi="Arial" w:cs="Arial"/>
                <w:color w:val="000000"/>
                <w:sz w:val="20"/>
                <w:szCs w:val="20"/>
              </w:rPr>
            </w:pPr>
          </w:p>
          <w:p w14:paraId="27D2CAFD" w14:textId="77777777" w:rsidR="00FA4984" w:rsidRDefault="00FA4984" w:rsidP="00F8083F">
            <w:pPr>
              <w:numPr>
                <w:ilvl w:val="0"/>
                <w:numId w:val="1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Utilizzare le tecniche e le procedure di calcolo aritmetico e algebrico, rappresentandole anche sotto forma grafica.</w:t>
            </w:r>
          </w:p>
          <w:p w14:paraId="5CC21E1B" w14:textId="77777777" w:rsidR="00FA4984" w:rsidRDefault="00FA4984" w:rsidP="00F8083F">
            <w:pPr>
              <w:numPr>
                <w:ilvl w:val="0"/>
                <w:numId w:val="1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Confrontare e analizzare figure geometriche, individuando invarianti e relazioni.</w:t>
            </w:r>
          </w:p>
          <w:p w14:paraId="1E09D59E" w14:textId="77777777" w:rsidR="00FA4984" w:rsidRDefault="00FA4984" w:rsidP="00F8083F">
            <w:pPr>
              <w:numPr>
                <w:ilvl w:val="0"/>
                <w:numId w:val="1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Individuare le strategie appropriate per la soluzione dei problemi.</w:t>
            </w:r>
          </w:p>
          <w:p w14:paraId="7A54BFC6" w14:textId="77777777" w:rsidR="00FA4984" w:rsidRDefault="00FA4984" w:rsidP="00F8083F">
            <w:pPr>
              <w:numPr>
                <w:ilvl w:val="0"/>
                <w:numId w:val="11"/>
              </w:numPr>
              <w:pBdr>
                <w:top w:val="nil"/>
                <w:left w:val="nil"/>
                <w:bottom w:val="nil"/>
                <w:right w:val="nil"/>
                <w:between w:val="nil"/>
              </w:pBdr>
              <w:rPr>
                <w:color w:val="000000"/>
              </w:rPr>
            </w:pPr>
            <w:r>
              <w:rPr>
                <w:rFonts w:ascii="Arial" w:eastAsia="Arial" w:hAnsi="Arial" w:cs="Arial"/>
                <w:color w:val="000000"/>
                <w:sz w:val="20"/>
                <w:szCs w:val="20"/>
              </w:rPr>
              <w:t>Analizzare dati e interpretarli sviluppando deduzioni e ragionamenti sugli stessi anche con l’ausilio di rappresentazioni grafiche, usando consapevolmente gli strumenti di calcolo e le potenzialità offerte da applicazioni specifiche di tipo informatico</w:t>
            </w:r>
            <w:r>
              <w:rPr>
                <w:rFonts w:ascii="Arial" w:eastAsia="Arial" w:hAnsi="Arial" w:cs="Arial"/>
                <w:b/>
                <w:color w:val="000000"/>
                <w:sz w:val="20"/>
                <w:szCs w:val="20"/>
              </w:rPr>
              <w:t>.</w:t>
            </w:r>
          </w:p>
          <w:p w14:paraId="204E03AC" w14:textId="77777777" w:rsidR="00FA4984" w:rsidRDefault="00FA4984" w:rsidP="00F8083F">
            <w:pPr>
              <w:pBdr>
                <w:top w:val="nil"/>
                <w:left w:val="nil"/>
                <w:bottom w:val="nil"/>
                <w:right w:val="nil"/>
                <w:between w:val="nil"/>
              </w:pBdr>
              <w:rPr>
                <w:color w:val="000000"/>
              </w:rPr>
            </w:pPr>
          </w:p>
        </w:tc>
      </w:tr>
    </w:tbl>
    <w:p w14:paraId="6098FF0A" w14:textId="77777777" w:rsidR="00FA4984" w:rsidRDefault="00FA4984" w:rsidP="00FA4984">
      <w:pPr>
        <w:pBdr>
          <w:between w:val="nil"/>
        </w:pBdr>
        <w:rPr>
          <w:color w:val="000000"/>
        </w:rPr>
      </w:pPr>
      <w:r>
        <w:rPr>
          <w:color w:val="000000"/>
        </w:rPr>
        <w:t>COMPETENZE IN ENTRATA</w:t>
      </w:r>
    </w:p>
    <w:p w14:paraId="687CFC2C" w14:textId="77777777" w:rsidR="00FA4984" w:rsidRDefault="00FA4984" w:rsidP="00FA4984">
      <w:pPr>
        <w:pBdr>
          <w:between w:val="nil"/>
        </w:pBdr>
        <w:rPr>
          <w:color w:val="000000"/>
        </w:rPr>
      </w:pPr>
      <w:r>
        <w:rPr>
          <w:color w:val="000000"/>
        </w:rPr>
        <w:t>Alunni classe terza</w:t>
      </w:r>
    </w:p>
    <w:tbl>
      <w:tblPr>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2"/>
      </w:tblGrid>
      <w:tr w:rsidR="00FA4984" w14:paraId="4173E3E4" w14:textId="77777777">
        <w:tc>
          <w:tcPr>
            <w:tcW w:w="9962" w:type="dxa"/>
          </w:tcPr>
          <w:p w14:paraId="1DE30026" w14:textId="77777777" w:rsidR="00FA4984" w:rsidRDefault="00FA4984" w:rsidP="00F8083F">
            <w:pPr>
              <w:pBdr>
                <w:between w:val="nil"/>
              </w:pBdr>
              <w:rPr>
                <w:color w:val="000000"/>
              </w:rPr>
            </w:pPr>
            <w:r>
              <w:rPr>
                <w:color w:val="000000"/>
              </w:rPr>
              <w:t>COMPETENZE</w:t>
            </w:r>
          </w:p>
          <w:p w14:paraId="28897551" w14:textId="77777777" w:rsidR="00FA4984" w:rsidRDefault="00FA4984" w:rsidP="00F8083F">
            <w:pPr>
              <w:pBdr>
                <w:between w:val="nil"/>
              </w:pBdr>
              <w:rPr>
                <w:color w:val="000000"/>
              </w:rPr>
            </w:pPr>
            <w:r>
              <w:rPr>
                <w:color w:val="000000"/>
              </w:rPr>
              <w:t xml:space="preserve">1.   Utilizzare le tecniche e le procedure del calcolo aritmetico ed algebrico, rappresentandole anche </w:t>
            </w:r>
          </w:p>
          <w:p w14:paraId="3C667127" w14:textId="77777777" w:rsidR="00FA4984" w:rsidRDefault="00FA4984" w:rsidP="00F8083F">
            <w:pPr>
              <w:pBdr>
                <w:between w:val="nil"/>
              </w:pBdr>
              <w:rPr>
                <w:color w:val="000000"/>
              </w:rPr>
            </w:pPr>
            <w:r>
              <w:rPr>
                <w:color w:val="000000"/>
              </w:rPr>
              <w:t>sotto forma grafica</w:t>
            </w:r>
          </w:p>
          <w:p w14:paraId="410FBF02" w14:textId="77777777" w:rsidR="00FA4984" w:rsidRDefault="00FA4984" w:rsidP="00F8083F">
            <w:pPr>
              <w:pBdr>
                <w:between w:val="nil"/>
              </w:pBdr>
              <w:rPr>
                <w:color w:val="000000"/>
              </w:rPr>
            </w:pPr>
            <w:r>
              <w:rPr>
                <w:color w:val="000000"/>
              </w:rPr>
              <w:t>2.   Confrontare ed analizzare figure geometriche, individuando invarianti e relazioni</w:t>
            </w:r>
          </w:p>
          <w:p w14:paraId="141F8167" w14:textId="77777777" w:rsidR="00FA4984" w:rsidRDefault="00FA4984" w:rsidP="00F8083F">
            <w:pPr>
              <w:pBdr>
                <w:between w:val="nil"/>
              </w:pBdr>
              <w:rPr>
                <w:color w:val="000000"/>
              </w:rPr>
            </w:pPr>
            <w:r>
              <w:rPr>
                <w:color w:val="000000"/>
              </w:rPr>
              <w:t>3.   Individuare le strategie appropriate per la soluzione di problemi</w:t>
            </w:r>
          </w:p>
          <w:p w14:paraId="17B3FF72" w14:textId="77777777" w:rsidR="00FA4984" w:rsidRDefault="00FA4984" w:rsidP="00F8083F">
            <w:pPr>
              <w:pBdr>
                <w:between w:val="nil"/>
              </w:pBdr>
              <w:rPr>
                <w:color w:val="000000"/>
              </w:rPr>
            </w:pPr>
            <w:r>
              <w:rPr>
                <w:color w:val="000000"/>
              </w:rPr>
              <w:t xml:space="preserve">4.   Analizzare dati e interpretarli sviluppando deduzioni e ragionamenti sugli stessi anche con </w:t>
            </w:r>
          </w:p>
          <w:p w14:paraId="6F5B86A3" w14:textId="77777777" w:rsidR="00FA4984" w:rsidRDefault="00FA4984" w:rsidP="00F8083F">
            <w:pPr>
              <w:pBdr>
                <w:between w:val="nil"/>
              </w:pBdr>
              <w:rPr>
                <w:color w:val="000000"/>
              </w:rPr>
            </w:pPr>
            <w:r>
              <w:rPr>
                <w:color w:val="000000"/>
              </w:rPr>
              <w:t>l’ausilio di rappresentazioni grafiche, usando consapevolmente gli strumenti di calcolo e le          potenzialità offerte da applicazioni specifiche di tipo informatico</w:t>
            </w:r>
          </w:p>
          <w:p w14:paraId="25490D55" w14:textId="77777777" w:rsidR="00FA4984" w:rsidRDefault="00FA4984" w:rsidP="00F8083F">
            <w:pPr>
              <w:pBdr>
                <w:between w:val="nil"/>
              </w:pBdr>
              <w:jc w:val="center"/>
              <w:rPr>
                <w:color w:val="000000"/>
              </w:rPr>
            </w:pPr>
          </w:p>
          <w:p w14:paraId="7E9141ED" w14:textId="77777777" w:rsidR="00FA4984" w:rsidRDefault="00FA4984" w:rsidP="00F8083F">
            <w:pPr>
              <w:pBdr>
                <w:between w:val="nil"/>
              </w:pBdr>
              <w:rPr>
                <w:color w:val="000000"/>
              </w:rPr>
            </w:pPr>
            <w:r>
              <w:rPr>
                <w:color w:val="000000"/>
              </w:rPr>
              <w:t>CONOSCENZE E ABILITÀ</w:t>
            </w:r>
          </w:p>
          <w:p w14:paraId="259B2F50" w14:textId="77777777" w:rsidR="00FA4984" w:rsidRDefault="00FA4984" w:rsidP="00F8083F">
            <w:pPr>
              <w:pBdr>
                <w:between w:val="nil"/>
              </w:pBdr>
              <w:rPr>
                <w:color w:val="000000"/>
              </w:rPr>
            </w:pPr>
            <w:r>
              <w:rPr>
                <w:color w:val="000000"/>
              </w:rPr>
              <w:t xml:space="preserve">Saper rappresentare rette e segmenti nel piano cartesiano. Saper risolvere sistemi di equazioni lineari. </w:t>
            </w:r>
          </w:p>
          <w:p w14:paraId="4D72E09C" w14:textId="77777777" w:rsidR="00FA4984" w:rsidRDefault="00FA4984" w:rsidP="00F8083F">
            <w:pPr>
              <w:pBdr>
                <w:between w:val="nil"/>
              </w:pBdr>
              <w:rPr>
                <w:color w:val="000000"/>
              </w:rPr>
            </w:pPr>
            <w:r>
              <w:rPr>
                <w:color w:val="000000"/>
              </w:rPr>
              <w:t xml:space="preserve">Saper semplificare espressioni contenenti radicali. </w:t>
            </w:r>
          </w:p>
          <w:p w14:paraId="4B1FA4A0" w14:textId="77777777" w:rsidR="00FA4984" w:rsidRDefault="00FA4984" w:rsidP="00F8083F">
            <w:pPr>
              <w:pBdr>
                <w:between w:val="nil"/>
              </w:pBdr>
              <w:rPr>
                <w:color w:val="000000"/>
              </w:rPr>
            </w:pPr>
            <w:r>
              <w:rPr>
                <w:color w:val="000000"/>
              </w:rPr>
              <w:t>Saper risolvere equazioni di secondo grado.</w:t>
            </w:r>
          </w:p>
          <w:p w14:paraId="17FB73CE" w14:textId="77777777" w:rsidR="00FA4984" w:rsidRDefault="00FA4984" w:rsidP="00F8083F">
            <w:pPr>
              <w:pBdr>
                <w:between w:val="nil"/>
              </w:pBdr>
              <w:rPr>
                <w:color w:val="000000"/>
              </w:rPr>
            </w:pPr>
            <w:r>
              <w:rPr>
                <w:color w:val="000000"/>
              </w:rPr>
              <w:t>Saper risolvere equazioni di grado superiore al secondo, equazioni irrazionali e sistemi di equazioni di secondo grado.</w:t>
            </w:r>
          </w:p>
          <w:p w14:paraId="24966BF9" w14:textId="77777777" w:rsidR="00FA4984" w:rsidRDefault="00FA4984" w:rsidP="00F8083F">
            <w:pPr>
              <w:pBdr>
                <w:between w:val="nil"/>
              </w:pBdr>
              <w:rPr>
                <w:color w:val="000000"/>
              </w:rPr>
            </w:pPr>
            <w:r>
              <w:rPr>
                <w:color w:val="000000"/>
              </w:rPr>
              <w:t>Saper risolvere disequazioni numeriche di primo e secondo grado, intere e fratte. Saper risolvere sistemi di disequazioni.</w:t>
            </w:r>
          </w:p>
          <w:p w14:paraId="39B8E388" w14:textId="77777777" w:rsidR="00FA4984" w:rsidRDefault="00FA4984" w:rsidP="00F8083F">
            <w:pPr>
              <w:pBdr>
                <w:between w:val="nil"/>
              </w:pBdr>
              <w:rPr>
                <w:color w:val="000000"/>
              </w:rPr>
            </w:pPr>
            <w:r>
              <w:rPr>
                <w:color w:val="000000"/>
              </w:rPr>
              <w:t>Conoscere gli elementi fondamentale della statistica descrittiva.</w:t>
            </w:r>
          </w:p>
          <w:p w14:paraId="04FDBB77" w14:textId="77777777" w:rsidR="00FA4984" w:rsidRDefault="00FA4984" w:rsidP="00F8083F">
            <w:pPr>
              <w:pBdr>
                <w:between w:val="nil"/>
              </w:pBdr>
              <w:rPr>
                <w:color w:val="000000"/>
              </w:rPr>
            </w:pPr>
            <w:r>
              <w:rPr>
                <w:color w:val="000000"/>
              </w:rPr>
              <w:t xml:space="preserve">Conoscere le varie definizioni di probabilità. Conoscere e saper eseguire semplici operazioni fra eventi. </w:t>
            </w:r>
          </w:p>
          <w:p w14:paraId="150D7CA8" w14:textId="77777777" w:rsidR="00FA4984" w:rsidRDefault="00FA4984" w:rsidP="00F8083F">
            <w:pPr>
              <w:pBdr>
                <w:between w:val="nil"/>
              </w:pBdr>
              <w:rPr>
                <w:color w:val="000000"/>
              </w:rPr>
            </w:pPr>
            <w:r>
              <w:rPr>
                <w:color w:val="000000"/>
              </w:rPr>
              <w:t xml:space="preserve">Conoscere le definizioni e i teoremi della geometria Euclidea e saperli applicare a problemi di tipo algebrico </w:t>
            </w:r>
          </w:p>
        </w:tc>
      </w:tr>
    </w:tbl>
    <w:p w14:paraId="15FA77C6" w14:textId="77777777" w:rsidR="007650C9" w:rsidRDefault="007650C9" w:rsidP="009563FC">
      <w:pPr>
        <w:pStyle w:val="NormaleWeb"/>
        <w:spacing w:before="0" w:beforeAutospacing="0" w:after="0" w:afterAutospacing="0"/>
        <w:ind w:left="720" w:right="147"/>
        <w:rPr>
          <w:rFonts w:ascii="Arial" w:hAnsi="Arial" w:cs="Arial"/>
          <w:color w:val="000000"/>
          <w:sz w:val="22"/>
          <w:szCs w:val="22"/>
        </w:rPr>
      </w:pPr>
    </w:p>
    <w:tbl>
      <w:tblPr>
        <w:tblW w:w="10065" w:type="dxa"/>
        <w:tblInd w:w="-34" w:type="dxa"/>
        <w:tblLayout w:type="fixed"/>
        <w:tblLook w:val="0000" w:firstRow="0" w:lastRow="0" w:firstColumn="0" w:lastColumn="0" w:noHBand="0" w:noVBand="0"/>
      </w:tblPr>
      <w:tblGrid>
        <w:gridCol w:w="4395"/>
        <w:gridCol w:w="3014"/>
        <w:gridCol w:w="2656"/>
      </w:tblGrid>
      <w:tr w:rsidR="00FA4984" w14:paraId="6D866F2D" w14:textId="77777777" w:rsidTr="00F8083F">
        <w:trPr>
          <w:trHeight w:val="235"/>
        </w:trPr>
        <w:tc>
          <w:tcPr>
            <w:tcW w:w="4395" w:type="dxa"/>
            <w:vMerge w:val="restart"/>
            <w:tcBorders>
              <w:top w:val="single" w:sz="4" w:space="0" w:color="000000"/>
              <w:left w:val="single" w:sz="4" w:space="0" w:color="000000"/>
              <w:bottom w:val="single" w:sz="4" w:space="0" w:color="000000"/>
            </w:tcBorders>
            <w:shd w:val="clear" w:color="auto" w:fill="auto"/>
            <w:vAlign w:val="center"/>
          </w:tcPr>
          <w:p w14:paraId="44D1A785" w14:textId="77777777" w:rsidR="00FA4984" w:rsidRDefault="00FA4984" w:rsidP="00F8083F">
            <w:pPr>
              <w:jc w:val="both"/>
              <w:rPr>
                <w:b/>
                <w:sz w:val="20"/>
                <w:szCs w:val="20"/>
              </w:rPr>
            </w:pPr>
            <w:r>
              <w:rPr>
                <w:b/>
                <w:sz w:val="20"/>
                <w:szCs w:val="20"/>
              </w:rPr>
              <w:t>UDA N. 1</w:t>
            </w:r>
          </w:p>
          <w:p w14:paraId="3A1462D2" w14:textId="77777777" w:rsidR="00FA4984" w:rsidRDefault="00FA4984" w:rsidP="00F8083F">
            <w:pPr>
              <w:jc w:val="both"/>
              <w:rPr>
                <w:sz w:val="20"/>
                <w:szCs w:val="20"/>
              </w:rPr>
            </w:pPr>
            <w:r>
              <w:rPr>
                <w:sz w:val="20"/>
                <w:szCs w:val="20"/>
              </w:rPr>
              <w:t xml:space="preserve">TITOLO: </w:t>
            </w:r>
            <w:r>
              <w:rPr>
                <w:b/>
                <w:sz w:val="20"/>
                <w:szCs w:val="20"/>
              </w:rPr>
              <w:t>“ I metodi deterministici”</w:t>
            </w:r>
          </w:p>
        </w:tc>
        <w:tc>
          <w:tcPr>
            <w:tcW w:w="3014" w:type="dxa"/>
            <w:tcBorders>
              <w:top w:val="single" w:sz="4" w:space="0" w:color="000000"/>
              <w:left w:val="single" w:sz="4" w:space="0" w:color="000000"/>
              <w:bottom w:val="single" w:sz="4" w:space="0" w:color="000000"/>
            </w:tcBorders>
            <w:shd w:val="clear" w:color="auto" w:fill="auto"/>
            <w:vAlign w:val="center"/>
          </w:tcPr>
          <w:p w14:paraId="3B1FF366" w14:textId="77777777" w:rsidR="00FA4984" w:rsidRDefault="00FA4984" w:rsidP="00F8083F">
            <w:pPr>
              <w:jc w:val="center"/>
              <w:rPr>
                <w:sz w:val="20"/>
                <w:szCs w:val="20"/>
              </w:rPr>
            </w:pPr>
            <w:r>
              <w:rPr>
                <w:sz w:val="20"/>
                <w:szCs w:val="20"/>
              </w:rPr>
              <w:t>PERIODO/DURATA</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9531D" w14:textId="77777777" w:rsidR="00FA4984" w:rsidRDefault="00FA4984" w:rsidP="00F8083F">
            <w:pPr>
              <w:jc w:val="center"/>
            </w:pPr>
            <w:r>
              <w:rPr>
                <w:sz w:val="20"/>
                <w:szCs w:val="20"/>
              </w:rPr>
              <w:t>Classi TERZE</w:t>
            </w:r>
          </w:p>
        </w:tc>
      </w:tr>
      <w:tr w:rsidR="00FA4984" w14:paraId="6C142057" w14:textId="77777777" w:rsidTr="00F8083F">
        <w:trPr>
          <w:trHeight w:val="253"/>
        </w:trPr>
        <w:tc>
          <w:tcPr>
            <w:tcW w:w="4395" w:type="dxa"/>
            <w:vMerge/>
            <w:tcBorders>
              <w:top w:val="single" w:sz="4" w:space="0" w:color="000000"/>
              <w:left w:val="single" w:sz="4" w:space="0" w:color="000000"/>
              <w:bottom w:val="single" w:sz="4" w:space="0" w:color="000000"/>
            </w:tcBorders>
            <w:shd w:val="clear" w:color="auto" w:fill="auto"/>
            <w:vAlign w:val="center"/>
          </w:tcPr>
          <w:p w14:paraId="596403E9" w14:textId="77777777" w:rsidR="00FA4984" w:rsidRDefault="00FA4984" w:rsidP="00F8083F">
            <w:pPr>
              <w:widowControl w:val="0"/>
              <w:pBdr>
                <w:top w:val="nil"/>
                <w:left w:val="nil"/>
                <w:bottom w:val="nil"/>
                <w:right w:val="nil"/>
                <w:between w:val="nil"/>
              </w:pBdr>
              <w:spacing w:line="276" w:lineRule="auto"/>
            </w:pPr>
          </w:p>
        </w:tc>
        <w:tc>
          <w:tcPr>
            <w:tcW w:w="3014" w:type="dxa"/>
            <w:tcBorders>
              <w:top w:val="single" w:sz="4" w:space="0" w:color="000000"/>
              <w:left w:val="single" w:sz="4" w:space="0" w:color="000000"/>
              <w:bottom w:val="single" w:sz="4" w:space="0" w:color="000000"/>
            </w:tcBorders>
            <w:shd w:val="clear" w:color="auto" w:fill="auto"/>
            <w:vAlign w:val="center"/>
          </w:tcPr>
          <w:p w14:paraId="6CF6F781" w14:textId="7885C133" w:rsidR="00FA4984" w:rsidRDefault="00FA4984" w:rsidP="00F8083F">
            <w:pPr>
              <w:rPr>
                <w:sz w:val="20"/>
                <w:szCs w:val="20"/>
              </w:rPr>
            </w:pPr>
            <w:r>
              <w:rPr>
                <w:sz w:val="20"/>
                <w:szCs w:val="20"/>
              </w:rPr>
              <w:t xml:space="preserve">PRIMO </w:t>
            </w:r>
            <w:r w:rsidR="00114F5D">
              <w:rPr>
                <w:sz w:val="20"/>
                <w:szCs w:val="20"/>
              </w:rPr>
              <w:t xml:space="preserve">/ SECONDO </w:t>
            </w:r>
            <w:r>
              <w:rPr>
                <w:sz w:val="20"/>
                <w:szCs w:val="20"/>
              </w:rPr>
              <w:t>QUADRIMESTRE</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20559" w14:textId="77777777" w:rsidR="00FA4984" w:rsidRDefault="00FA4984" w:rsidP="00F8083F">
            <w:pPr>
              <w:jc w:val="center"/>
            </w:pPr>
            <w:r>
              <w:rPr>
                <w:sz w:val="20"/>
                <w:szCs w:val="20"/>
              </w:rPr>
              <w:t xml:space="preserve">RIM - SIA </w:t>
            </w:r>
          </w:p>
        </w:tc>
      </w:tr>
    </w:tbl>
    <w:p w14:paraId="5B2990DB" w14:textId="77777777" w:rsidR="00FA4984" w:rsidRDefault="00FA4984" w:rsidP="00FA4984">
      <w:pPr>
        <w:rPr>
          <w:sz w:val="20"/>
          <w:szCs w:val="20"/>
        </w:rPr>
      </w:pPr>
    </w:p>
    <w:tbl>
      <w:tblPr>
        <w:tblW w:w="10065" w:type="dxa"/>
        <w:tblInd w:w="-72" w:type="dxa"/>
        <w:tblLayout w:type="fixed"/>
        <w:tblLook w:val="0000" w:firstRow="0" w:lastRow="0" w:firstColumn="0" w:lastColumn="0" w:noHBand="0" w:noVBand="0"/>
      </w:tblPr>
      <w:tblGrid>
        <w:gridCol w:w="3322"/>
        <w:gridCol w:w="3121"/>
        <w:gridCol w:w="3622"/>
      </w:tblGrid>
      <w:tr w:rsidR="00FA4984" w14:paraId="416AB44D" w14:textId="77777777" w:rsidTr="00F8083F">
        <w:trPr>
          <w:trHeight w:val="273"/>
        </w:trPr>
        <w:tc>
          <w:tcPr>
            <w:tcW w:w="3322" w:type="dxa"/>
            <w:tcBorders>
              <w:top w:val="single" w:sz="4" w:space="0" w:color="000000"/>
              <w:left w:val="single" w:sz="4" w:space="0" w:color="000000"/>
              <w:bottom w:val="single" w:sz="4" w:space="0" w:color="000000"/>
            </w:tcBorders>
            <w:shd w:val="clear" w:color="auto" w:fill="auto"/>
            <w:vAlign w:val="center"/>
          </w:tcPr>
          <w:p w14:paraId="64A70716" w14:textId="77777777" w:rsidR="00FA4984" w:rsidRDefault="00FA4984" w:rsidP="00F8083F">
            <w:pPr>
              <w:jc w:val="center"/>
              <w:rPr>
                <w:b/>
                <w:sz w:val="20"/>
                <w:szCs w:val="20"/>
              </w:rPr>
            </w:pPr>
            <w:r>
              <w:rPr>
                <w:b/>
                <w:sz w:val="20"/>
                <w:szCs w:val="20"/>
              </w:rPr>
              <w:t>Competenze</w:t>
            </w:r>
          </w:p>
        </w:tc>
        <w:tc>
          <w:tcPr>
            <w:tcW w:w="3121" w:type="dxa"/>
            <w:tcBorders>
              <w:top w:val="single" w:sz="4" w:space="0" w:color="000000"/>
              <w:left w:val="single" w:sz="4" w:space="0" w:color="000000"/>
              <w:bottom w:val="single" w:sz="4" w:space="0" w:color="000000"/>
            </w:tcBorders>
            <w:shd w:val="clear" w:color="auto" w:fill="auto"/>
            <w:vAlign w:val="center"/>
          </w:tcPr>
          <w:p w14:paraId="76C7B58C" w14:textId="77777777" w:rsidR="00FA4984" w:rsidRDefault="00FA4984" w:rsidP="00F8083F">
            <w:pPr>
              <w:jc w:val="center"/>
              <w:rPr>
                <w:b/>
                <w:sz w:val="20"/>
                <w:szCs w:val="20"/>
              </w:rPr>
            </w:pPr>
            <w:r>
              <w:rPr>
                <w:b/>
                <w:sz w:val="20"/>
                <w:szCs w:val="20"/>
              </w:rPr>
              <w:t>Abilità/Capacità</w:t>
            </w:r>
          </w:p>
        </w:tc>
        <w:tc>
          <w:tcPr>
            <w:tcW w:w="3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CC4E7" w14:textId="77777777" w:rsidR="00FA4984" w:rsidRDefault="00FA4984" w:rsidP="00F8083F">
            <w:pPr>
              <w:jc w:val="center"/>
              <w:rPr>
                <w:sz w:val="20"/>
                <w:szCs w:val="20"/>
              </w:rPr>
            </w:pPr>
            <w:r>
              <w:rPr>
                <w:b/>
                <w:sz w:val="20"/>
                <w:szCs w:val="20"/>
              </w:rPr>
              <w:t>Conoscenze</w:t>
            </w:r>
          </w:p>
        </w:tc>
      </w:tr>
      <w:tr w:rsidR="00FA4984" w14:paraId="5DA2C9AA" w14:textId="77777777" w:rsidTr="00F8083F">
        <w:trPr>
          <w:trHeight w:val="1930"/>
        </w:trPr>
        <w:tc>
          <w:tcPr>
            <w:tcW w:w="3322" w:type="dxa"/>
            <w:tcBorders>
              <w:top w:val="single" w:sz="4" w:space="0" w:color="000000"/>
              <w:left w:val="single" w:sz="4" w:space="0" w:color="000000"/>
              <w:bottom w:val="single" w:sz="4" w:space="0" w:color="000000"/>
            </w:tcBorders>
            <w:shd w:val="clear" w:color="auto" w:fill="auto"/>
          </w:tcPr>
          <w:p w14:paraId="3593B468" w14:textId="77777777" w:rsidR="00FA4984" w:rsidRDefault="00FA4984" w:rsidP="00F8083F">
            <w:pPr>
              <w:rPr>
                <w:b/>
                <w:sz w:val="20"/>
                <w:szCs w:val="20"/>
              </w:rPr>
            </w:pPr>
          </w:p>
          <w:p w14:paraId="7E7CC9BA" w14:textId="77777777" w:rsidR="00FA4984" w:rsidRDefault="00FA4984" w:rsidP="00F8083F">
            <w:pPr>
              <w:rPr>
                <w:sz w:val="20"/>
                <w:szCs w:val="20"/>
              </w:rPr>
            </w:pPr>
            <w:r>
              <w:rPr>
                <w:sz w:val="20"/>
                <w:szCs w:val="20"/>
              </w:rPr>
              <w:t>1: Utilizzare le tecniche e le procedure di calcolo aritmetico e algebrico, rappresentandole anche sotto forma grafica.</w:t>
            </w:r>
          </w:p>
          <w:p w14:paraId="1453DD82" w14:textId="77777777" w:rsidR="00FA4984" w:rsidRDefault="00FA4984" w:rsidP="00F8083F">
            <w:pPr>
              <w:rPr>
                <w:sz w:val="20"/>
                <w:szCs w:val="20"/>
              </w:rPr>
            </w:pPr>
            <w:r>
              <w:rPr>
                <w:sz w:val="20"/>
                <w:szCs w:val="20"/>
              </w:rPr>
              <w:t>3: Individuare le strategie appropriate per la soluzione dei problemi.</w:t>
            </w:r>
          </w:p>
          <w:p w14:paraId="70657E4B" w14:textId="77777777" w:rsidR="00FA4984" w:rsidRDefault="00FA4984" w:rsidP="00F8083F">
            <w:pPr>
              <w:rPr>
                <w:b/>
                <w:sz w:val="20"/>
                <w:szCs w:val="20"/>
              </w:rPr>
            </w:pPr>
          </w:p>
          <w:p w14:paraId="00AAFAB0" w14:textId="77777777" w:rsidR="00FA4984" w:rsidRDefault="00FA4984" w:rsidP="00F8083F">
            <w:pPr>
              <w:rPr>
                <w:b/>
                <w:sz w:val="20"/>
                <w:szCs w:val="20"/>
              </w:rPr>
            </w:pPr>
          </w:p>
        </w:tc>
        <w:tc>
          <w:tcPr>
            <w:tcW w:w="3121" w:type="dxa"/>
            <w:tcBorders>
              <w:top w:val="single" w:sz="4" w:space="0" w:color="000000"/>
              <w:left w:val="single" w:sz="4" w:space="0" w:color="000000"/>
              <w:bottom w:val="single" w:sz="4" w:space="0" w:color="000000"/>
            </w:tcBorders>
            <w:shd w:val="clear" w:color="auto" w:fill="auto"/>
          </w:tcPr>
          <w:p w14:paraId="3A5FD3BB" w14:textId="77777777" w:rsidR="00FA4984" w:rsidRDefault="00FA4984" w:rsidP="00F8083F">
            <w:pPr>
              <w:tabs>
                <w:tab w:val="left" w:pos="142"/>
              </w:tabs>
              <w:rPr>
                <w:sz w:val="20"/>
                <w:szCs w:val="20"/>
              </w:rPr>
            </w:pPr>
            <w:r>
              <w:rPr>
                <w:sz w:val="20"/>
                <w:szCs w:val="20"/>
              </w:rPr>
              <w:t>- Scomporre un'equazione in fattori</w:t>
            </w:r>
          </w:p>
          <w:p w14:paraId="094A83B5" w14:textId="77777777" w:rsidR="00FA4984" w:rsidRDefault="00FA4984" w:rsidP="00F8083F">
            <w:pPr>
              <w:rPr>
                <w:sz w:val="20"/>
                <w:szCs w:val="20"/>
              </w:rPr>
            </w:pPr>
            <w:r>
              <w:rPr>
                <w:sz w:val="20"/>
                <w:szCs w:val="20"/>
              </w:rPr>
              <w:t>Risolvere equazioni e verificare la</w:t>
            </w:r>
          </w:p>
          <w:p w14:paraId="0AAB5C5F" w14:textId="77777777" w:rsidR="00FA4984" w:rsidRDefault="00FA4984" w:rsidP="00F8083F">
            <w:pPr>
              <w:rPr>
                <w:sz w:val="20"/>
                <w:szCs w:val="20"/>
              </w:rPr>
            </w:pPr>
            <w:r>
              <w:rPr>
                <w:sz w:val="20"/>
                <w:szCs w:val="20"/>
              </w:rPr>
              <w:t>correttezza dei procedimenti utilizzati.</w:t>
            </w:r>
          </w:p>
          <w:p w14:paraId="6B036307" w14:textId="77777777" w:rsidR="00FA4984" w:rsidRDefault="00FA4984" w:rsidP="00F8083F">
            <w:pPr>
              <w:tabs>
                <w:tab w:val="left" w:pos="142"/>
              </w:tabs>
              <w:rPr>
                <w:sz w:val="20"/>
                <w:szCs w:val="20"/>
              </w:rPr>
            </w:pPr>
            <w:r>
              <w:rPr>
                <w:sz w:val="20"/>
                <w:szCs w:val="20"/>
              </w:rPr>
              <w:t>- Saper risolvere alcuni particolari tipi di sistemi.</w:t>
            </w:r>
          </w:p>
          <w:p w14:paraId="7BFAFE6C" w14:textId="77777777" w:rsidR="00FA4984" w:rsidRDefault="00FA4984" w:rsidP="00F8083F">
            <w:pPr>
              <w:tabs>
                <w:tab w:val="left" w:pos="142"/>
              </w:tabs>
              <w:rPr>
                <w:sz w:val="20"/>
                <w:szCs w:val="20"/>
              </w:rPr>
            </w:pPr>
            <w:r>
              <w:rPr>
                <w:sz w:val="20"/>
                <w:szCs w:val="20"/>
              </w:rPr>
              <w:t>- Saper risolvere e rappresentare</w:t>
            </w:r>
          </w:p>
          <w:p w14:paraId="66FF713D" w14:textId="77777777" w:rsidR="00FA4984" w:rsidRDefault="00FA4984" w:rsidP="00F8083F">
            <w:pPr>
              <w:rPr>
                <w:sz w:val="20"/>
                <w:szCs w:val="20"/>
              </w:rPr>
            </w:pPr>
            <w:r>
              <w:rPr>
                <w:sz w:val="20"/>
                <w:szCs w:val="20"/>
              </w:rPr>
              <w:t>graficamente disequazioni di grado superiore al 1° grado.</w:t>
            </w:r>
          </w:p>
          <w:p w14:paraId="70A822AD" w14:textId="77777777" w:rsidR="00FA4984" w:rsidRDefault="00FA4984" w:rsidP="00F8083F">
            <w:pPr>
              <w:rPr>
                <w:sz w:val="20"/>
                <w:szCs w:val="20"/>
              </w:rPr>
            </w:pPr>
            <w:r>
              <w:rPr>
                <w:sz w:val="20"/>
                <w:szCs w:val="20"/>
              </w:rPr>
              <w:t>- Saper rappresentare graficamente</w:t>
            </w:r>
          </w:p>
          <w:p w14:paraId="7D4727CD" w14:textId="77777777" w:rsidR="00FA4984" w:rsidRDefault="00FA4984" w:rsidP="00F8083F">
            <w:pPr>
              <w:rPr>
                <w:color w:val="000000"/>
                <w:sz w:val="20"/>
                <w:szCs w:val="20"/>
              </w:rPr>
            </w:pPr>
            <w:r>
              <w:rPr>
                <w:sz w:val="20"/>
                <w:szCs w:val="20"/>
              </w:rPr>
              <w:lastRenderedPageBreak/>
              <w:t>disequazioni di 2° grado.</w:t>
            </w:r>
          </w:p>
          <w:p w14:paraId="2DCEE57A" w14:textId="77777777" w:rsidR="00FA4984" w:rsidRDefault="00FA4984" w:rsidP="00F8083F">
            <w:pPr>
              <w:tabs>
                <w:tab w:val="left" w:pos="142"/>
              </w:tabs>
              <w:rPr>
                <w:color w:val="000000"/>
                <w:sz w:val="20"/>
                <w:szCs w:val="20"/>
              </w:rPr>
            </w:pPr>
            <w:r>
              <w:rPr>
                <w:color w:val="000000"/>
                <w:sz w:val="20"/>
                <w:szCs w:val="20"/>
              </w:rPr>
              <w:t xml:space="preserve">- Risolvere  le  disequazioni  irrazionali </w:t>
            </w:r>
          </w:p>
          <w:p w14:paraId="7546327D" w14:textId="77777777" w:rsidR="00FA4984" w:rsidRDefault="00FA4984" w:rsidP="00F8083F">
            <w:pPr>
              <w:tabs>
                <w:tab w:val="left" w:pos="142"/>
              </w:tabs>
              <w:rPr>
                <w:sz w:val="20"/>
                <w:szCs w:val="20"/>
              </w:rPr>
            </w:pPr>
            <w:r>
              <w:rPr>
                <w:color w:val="000000"/>
                <w:sz w:val="20"/>
                <w:szCs w:val="20"/>
              </w:rPr>
              <w:t>- Risolvere equazioni e disequazioni esponenziali e logaritmiche</w:t>
            </w:r>
          </w:p>
        </w:tc>
        <w:tc>
          <w:tcPr>
            <w:tcW w:w="3622" w:type="dxa"/>
            <w:tcBorders>
              <w:top w:val="single" w:sz="4" w:space="0" w:color="000000"/>
              <w:left w:val="single" w:sz="4" w:space="0" w:color="000000"/>
              <w:bottom w:val="single" w:sz="4" w:space="0" w:color="000000"/>
              <w:right w:val="single" w:sz="4" w:space="0" w:color="000000"/>
            </w:tcBorders>
            <w:shd w:val="clear" w:color="auto" w:fill="auto"/>
          </w:tcPr>
          <w:p w14:paraId="210BD5F4" w14:textId="5FE31EF6" w:rsidR="00FA4984" w:rsidRDefault="00FA4984" w:rsidP="00FA4984">
            <w:pPr>
              <w:numPr>
                <w:ilvl w:val="0"/>
                <w:numId w:val="12"/>
              </w:numPr>
              <w:tabs>
                <w:tab w:val="left" w:pos="142"/>
              </w:tabs>
              <w:ind w:left="142" w:hanging="142"/>
              <w:rPr>
                <w:sz w:val="20"/>
                <w:szCs w:val="20"/>
              </w:rPr>
            </w:pPr>
            <w:r>
              <w:rPr>
                <w:color w:val="FF0000"/>
                <w:sz w:val="20"/>
                <w:szCs w:val="20"/>
              </w:rPr>
              <w:lastRenderedPageBreak/>
              <w:t xml:space="preserve">Equazioni di </w:t>
            </w:r>
            <w:r w:rsidR="00114F5D">
              <w:rPr>
                <w:color w:val="FF0000"/>
                <w:sz w:val="20"/>
                <w:szCs w:val="20"/>
              </w:rPr>
              <w:t xml:space="preserve">II </w:t>
            </w:r>
            <w:r>
              <w:rPr>
                <w:color w:val="FF0000"/>
                <w:sz w:val="20"/>
                <w:szCs w:val="20"/>
              </w:rPr>
              <w:t xml:space="preserve">grado </w:t>
            </w:r>
            <w:r w:rsidR="00114F5D">
              <w:rPr>
                <w:color w:val="FF0000"/>
                <w:sz w:val="20"/>
                <w:szCs w:val="20"/>
              </w:rPr>
              <w:t xml:space="preserve">e di grado </w:t>
            </w:r>
            <w:r>
              <w:rPr>
                <w:color w:val="FF0000"/>
                <w:sz w:val="20"/>
                <w:szCs w:val="20"/>
              </w:rPr>
              <w:t>superiore al secondo</w:t>
            </w:r>
          </w:p>
          <w:p w14:paraId="5E1BC4E2" w14:textId="77777777" w:rsidR="00FA4984" w:rsidRDefault="00FA4984" w:rsidP="00FA4984">
            <w:pPr>
              <w:numPr>
                <w:ilvl w:val="0"/>
                <w:numId w:val="13"/>
              </w:numPr>
              <w:tabs>
                <w:tab w:val="left" w:pos="142"/>
              </w:tabs>
              <w:ind w:left="142" w:hanging="142"/>
            </w:pPr>
            <w:r>
              <w:rPr>
                <w:color w:val="FF0000"/>
                <w:sz w:val="20"/>
                <w:szCs w:val="20"/>
              </w:rPr>
              <w:t>Elementari</w:t>
            </w:r>
            <w:r>
              <w:rPr>
                <w:sz w:val="20"/>
                <w:szCs w:val="20"/>
              </w:rPr>
              <w:t xml:space="preserve"> sistemi di equazioni di grado superiore al secondo</w:t>
            </w:r>
          </w:p>
          <w:p w14:paraId="6A5D0ABC" w14:textId="77777777" w:rsidR="00FA4984" w:rsidRDefault="00FA4984" w:rsidP="00FA4984">
            <w:pPr>
              <w:numPr>
                <w:ilvl w:val="0"/>
                <w:numId w:val="13"/>
              </w:numPr>
              <w:tabs>
                <w:tab w:val="left" w:pos="142"/>
              </w:tabs>
              <w:ind w:left="142" w:hanging="142"/>
            </w:pPr>
            <w:r>
              <w:rPr>
                <w:color w:val="FF0000"/>
                <w:sz w:val="20"/>
                <w:szCs w:val="20"/>
              </w:rPr>
              <w:t>Disequazioni di grado superiore al primo grado</w:t>
            </w:r>
          </w:p>
          <w:p w14:paraId="3BD5BB29" w14:textId="77777777" w:rsidR="00FA4984" w:rsidRDefault="00FA4984" w:rsidP="00FA4984">
            <w:pPr>
              <w:numPr>
                <w:ilvl w:val="0"/>
                <w:numId w:val="13"/>
              </w:numPr>
              <w:tabs>
                <w:tab w:val="left" w:pos="142"/>
              </w:tabs>
              <w:ind w:left="142" w:hanging="142"/>
            </w:pPr>
            <w:r>
              <w:rPr>
                <w:color w:val="FF0000"/>
                <w:sz w:val="20"/>
                <w:szCs w:val="20"/>
              </w:rPr>
              <w:t>Le equazioni e disequazioni irrazionali</w:t>
            </w:r>
          </w:p>
          <w:p w14:paraId="1179E2A6" w14:textId="77777777" w:rsidR="00FA4984" w:rsidRDefault="00FA4984" w:rsidP="00FA4984">
            <w:pPr>
              <w:numPr>
                <w:ilvl w:val="0"/>
                <w:numId w:val="13"/>
              </w:numPr>
              <w:tabs>
                <w:tab w:val="left" w:pos="142"/>
              </w:tabs>
              <w:ind w:left="142" w:hanging="142"/>
            </w:pPr>
            <w:r>
              <w:rPr>
                <w:color w:val="FF0000"/>
                <w:sz w:val="20"/>
                <w:szCs w:val="20"/>
              </w:rPr>
              <w:t>La funzione esponenziale e la funzione logaritmica</w:t>
            </w:r>
          </w:p>
          <w:p w14:paraId="0BF8AA1D" w14:textId="77777777" w:rsidR="00FA4984" w:rsidRDefault="00FA4984" w:rsidP="00FA4984">
            <w:pPr>
              <w:numPr>
                <w:ilvl w:val="0"/>
                <w:numId w:val="13"/>
              </w:numPr>
              <w:tabs>
                <w:tab w:val="left" w:pos="142"/>
              </w:tabs>
              <w:ind w:left="142" w:hanging="142"/>
            </w:pPr>
            <w:r>
              <w:rPr>
                <w:color w:val="FF0000"/>
                <w:sz w:val="20"/>
                <w:szCs w:val="20"/>
              </w:rPr>
              <w:t xml:space="preserve">Le equazioni e disequazioni </w:t>
            </w:r>
            <w:r>
              <w:rPr>
                <w:color w:val="FF0000"/>
                <w:sz w:val="20"/>
                <w:szCs w:val="20"/>
              </w:rPr>
              <w:lastRenderedPageBreak/>
              <w:t xml:space="preserve">esponenziali e logaritmiche. </w:t>
            </w:r>
          </w:p>
        </w:tc>
      </w:tr>
    </w:tbl>
    <w:p w14:paraId="491F6243" w14:textId="77777777" w:rsidR="00FA4984" w:rsidRDefault="00FA4984" w:rsidP="00FA4984">
      <w:pPr>
        <w:rPr>
          <w:sz w:val="20"/>
          <w:szCs w:val="20"/>
        </w:rPr>
      </w:pPr>
    </w:p>
    <w:p w14:paraId="54098692" w14:textId="77777777" w:rsidR="00FA4984" w:rsidRDefault="00FA4984" w:rsidP="00FA4984">
      <w:pPr>
        <w:rPr>
          <w:sz w:val="20"/>
          <w:szCs w:val="20"/>
        </w:rPr>
      </w:pPr>
    </w:p>
    <w:tbl>
      <w:tblPr>
        <w:tblW w:w="10065" w:type="dxa"/>
        <w:tblInd w:w="-34" w:type="dxa"/>
        <w:tblLayout w:type="fixed"/>
        <w:tblLook w:val="0000" w:firstRow="0" w:lastRow="0" w:firstColumn="0" w:lastColumn="0" w:noHBand="0" w:noVBand="0"/>
      </w:tblPr>
      <w:tblGrid>
        <w:gridCol w:w="4395"/>
        <w:gridCol w:w="3014"/>
        <w:gridCol w:w="2656"/>
      </w:tblGrid>
      <w:tr w:rsidR="00FA4984" w14:paraId="2642ABE9" w14:textId="77777777" w:rsidTr="00F8083F">
        <w:trPr>
          <w:trHeight w:val="235"/>
        </w:trPr>
        <w:tc>
          <w:tcPr>
            <w:tcW w:w="4395" w:type="dxa"/>
            <w:vMerge w:val="restart"/>
            <w:tcBorders>
              <w:top w:val="single" w:sz="4" w:space="0" w:color="000000"/>
              <w:left w:val="single" w:sz="4" w:space="0" w:color="000000"/>
              <w:bottom w:val="single" w:sz="4" w:space="0" w:color="000000"/>
            </w:tcBorders>
            <w:shd w:val="clear" w:color="auto" w:fill="auto"/>
            <w:vAlign w:val="center"/>
          </w:tcPr>
          <w:p w14:paraId="0C7C6DE7" w14:textId="77777777" w:rsidR="00FA4984" w:rsidRDefault="00FA4984" w:rsidP="00F8083F">
            <w:pPr>
              <w:jc w:val="both"/>
              <w:rPr>
                <w:b/>
                <w:sz w:val="20"/>
                <w:szCs w:val="20"/>
              </w:rPr>
            </w:pPr>
            <w:r>
              <w:rPr>
                <w:b/>
                <w:sz w:val="20"/>
                <w:szCs w:val="20"/>
              </w:rPr>
              <w:t>UDA N. 2</w:t>
            </w:r>
          </w:p>
          <w:p w14:paraId="1C90E8BF" w14:textId="77777777" w:rsidR="00FA4984" w:rsidRDefault="00FA4984" w:rsidP="00F8083F">
            <w:pPr>
              <w:jc w:val="both"/>
              <w:rPr>
                <w:sz w:val="20"/>
                <w:szCs w:val="20"/>
              </w:rPr>
            </w:pPr>
            <w:r>
              <w:rPr>
                <w:sz w:val="20"/>
                <w:szCs w:val="20"/>
              </w:rPr>
              <w:t>TITOLO: Elementi di geometria analitica:</w:t>
            </w:r>
          </w:p>
          <w:p w14:paraId="7E3DB934" w14:textId="77777777" w:rsidR="00FA4984" w:rsidRDefault="00FA4984" w:rsidP="00F8083F">
            <w:pPr>
              <w:jc w:val="both"/>
              <w:rPr>
                <w:sz w:val="20"/>
                <w:szCs w:val="20"/>
              </w:rPr>
            </w:pPr>
            <w:r>
              <w:rPr>
                <w:sz w:val="20"/>
                <w:szCs w:val="20"/>
              </w:rPr>
              <w:t xml:space="preserve"> la retta e le coniche</w:t>
            </w:r>
          </w:p>
        </w:tc>
        <w:tc>
          <w:tcPr>
            <w:tcW w:w="3014" w:type="dxa"/>
            <w:tcBorders>
              <w:top w:val="single" w:sz="4" w:space="0" w:color="000000"/>
              <w:left w:val="single" w:sz="4" w:space="0" w:color="000000"/>
              <w:bottom w:val="single" w:sz="4" w:space="0" w:color="000000"/>
            </w:tcBorders>
            <w:shd w:val="clear" w:color="auto" w:fill="auto"/>
            <w:vAlign w:val="center"/>
          </w:tcPr>
          <w:p w14:paraId="20F70D95" w14:textId="77777777" w:rsidR="00FA4984" w:rsidRDefault="00FA4984" w:rsidP="00F8083F">
            <w:pPr>
              <w:jc w:val="center"/>
              <w:rPr>
                <w:sz w:val="20"/>
                <w:szCs w:val="20"/>
              </w:rPr>
            </w:pPr>
            <w:r>
              <w:rPr>
                <w:sz w:val="20"/>
                <w:szCs w:val="20"/>
              </w:rPr>
              <w:t>PERIODO/DURATA</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0D330" w14:textId="77777777" w:rsidR="00FA4984" w:rsidRDefault="00FA4984" w:rsidP="00F8083F">
            <w:pPr>
              <w:jc w:val="center"/>
            </w:pPr>
            <w:r>
              <w:rPr>
                <w:sz w:val="20"/>
                <w:szCs w:val="20"/>
              </w:rPr>
              <w:t>Classi TERZE</w:t>
            </w:r>
          </w:p>
        </w:tc>
      </w:tr>
      <w:tr w:rsidR="00FA4984" w14:paraId="137AE94D" w14:textId="77777777" w:rsidTr="00F8083F">
        <w:trPr>
          <w:trHeight w:val="253"/>
        </w:trPr>
        <w:tc>
          <w:tcPr>
            <w:tcW w:w="4395" w:type="dxa"/>
            <w:vMerge/>
            <w:tcBorders>
              <w:top w:val="single" w:sz="4" w:space="0" w:color="000000"/>
              <w:left w:val="single" w:sz="4" w:space="0" w:color="000000"/>
              <w:bottom w:val="single" w:sz="4" w:space="0" w:color="000000"/>
            </w:tcBorders>
            <w:shd w:val="clear" w:color="auto" w:fill="auto"/>
            <w:vAlign w:val="center"/>
          </w:tcPr>
          <w:p w14:paraId="66C9CA75" w14:textId="77777777" w:rsidR="00FA4984" w:rsidRDefault="00FA4984" w:rsidP="00F8083F">
            <w:pPr>
              <w:widowControl w:val="0"/>
              <w:pBdr>
                <w:top w:val="nil"/>
                <w:left w:val="nil"/>
                <w:bottom w:val="nil"/>
                <w:right w:val="nil"/>
                <w:between w:val="nil"/>
              </w:pBdr>
              <w:spacing w:line="276" w:lineRule="auto"/>
            </w:pPr>
          </w:p>
        </w:tc>
        <w:tc>
          <w:tcPr>
            <w:tcW w:w="3014" w:type="dxa"/>
            <w:tcBorders>
              <w:top w:val="single" w:sz="4" w:space="0" w:color="000000"/>
              <w:left w:val="single" w:sz="4" w:space="0" w:color="000000"/>
              <w:bottom w:val="single" w:sz="4" w:space="0" w:color="000000"/>
            </w:tcBorders>
            <w:shd w:val="clear" w:color="auto" w:fill="auto"/>
            <w:vAlign w:val="center"/>
          </w:tcPr>
          <w:p w14:paraId="6668C8E9" w14:textId="77777777" w:rsidR="00FA4984" w:rsidRDefault="00FA4984" w:rsidP="00F8083F">
            <w:pPr>
              <w:rPr>
                <w:sz w:val="20"/>
                <w:szCs w:val="20"/>
              </w:rPr>
            </w:pPr>
            <w:r>
              <w:rPr>
                <w:sz w:val="20"/>
                <w:szCs w:val="20"/>
              </w:rPr>
              <w:t>PRIMO QUADRIMESTRE</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08DC0" w14:textId="77777777" w:rsidR="00FA4984" w:rsidRDefault="00FA4984" w:rsidP="00F8083F">
            <w:pPr>
              <w:jc w:val="center"/>
            </w:pPr>
            <w:r>
              <w:rPr>
                <w:sz w:val="20"/>
                <w:szCs w:val="20"/>
              </w:rPr>
              <w:t xml:space="preserve">RIM - SIA </w:t>
            </w:r>
          </w:p>
        </w:tc>
      </w:tr>
    </w:tbl>
    <w:p w14:paraId="6D54EDAF" w14:textId="77777777" w:rsidR="00FA4984" w:rsidRDefault="00FA4984" w:rsidP="00FA4984">
      <w:pPr>
        <w:tabs>
          <w:tab w:val="left" w:pos="6379"/>
        </w:tabs>
        <w:rPr>
          <w:sz w:val="20"/>
          <w:szCs w:val="20"/>
        </w:rPr>
      </w:pPr>
    </w:p>
    <w:tbl>
      <w:tblPr>
        <w:tblW w:w="10129" w:type="dxa"/>
        <w:tblInd w:w="-72" w:type="dxa"/>
        <w:tblLayout w:type="fixed"/>
        <w:tblLook w:val="0000" w:firstRow="0" w:lastRow="0" w:firstColumn="0" w:lastColumn="0" w:noHBand="0" w:noVBand="0"/>
      </w:tblPr>
      <w:tblGrid>
        <w:gridCol w:w="3331"/>
        <w:gridCol w:w="3110"/>
        <w:gridCol w:w="3688"/>
      </w:tblGrid>
      <w:tr w:rsidR="00FA4984" w14:paraId="3BDE84CE" w14:textId="77777777" w:rsidTr="00F8083F">
        <w:trPr>
          <w:trHeight w:val="195"/>
        </w:trPr>
        <w:tc>
          <w:tcPr>
            <w:tcW w:w="3331" w:type="dxa"/>
            <w:tcBorders>
              <w:top w:val="single" w:sz="4" w:space="0" w:color="000000"/>
              <w:left w:val="single" w:sz="4" w:space="0" w:color="000000"/>
              <w:bottom w:val="single" w:sz="4" w:space="0" w:color="000000"/>
            </w:tcBorders>
            <w:shd w:val="clear" w:color="auto" w:fill="auto"/>
            <w:vAlign w:val="center"/>
          </w:tcPr>
          <w:p w14:paraId="6E2F540C" w14:textId="77777777" w:rsidR="00FA4984" w:rsidRDefault="00FA4984" w:rsidP="00F8083F">
            <w:pPr>
              <w:jc w:val="center"/>
              <w:rPr>
                <w:b/>
                <w:sz w:val="20"/>
                <w:szCs w:val="20"/>
              </w:rPr>
            </w:pPr>
            <w:r>
              <w:rPr>
                <w:b/>
                <w:sz w:val="20"/>
                <w:szCs w:val="20"/>
              </w:rPr>
              <w:t>Competenze</w:t>
            </w:r>
          </w:p>
        </w:tc>
        <w:tc>
          <w:tcPr>
            <w:tcW w:w="3110" w:type="dxa"/>
            <w:tcBorders>
              <w:top w:val="single" w:sz="4" w:space="0" w:color="000000"/>
              <w:left w:val="single" w:sz="4" w:space="0" w:color="000000"/>
              <w:bottom w:val="single" w:sz="4" w:space="0" w:color="000000"/>
            </w:tcBorders>
            <w:shd w:val="clear" w:color="auto" w:fill="auto"/>
            <w:vAlign w:val="center"/>
          </w:tcPr>
          <w:p w14:paraId="28B84BC5" w14:textId="77777777" w:rsidR="00FA4984" w:rsidRDefault="00FA4984" w:rsidP="00F8083F">
            <w:pPr>
              <w:jc w:val="center"/>
              <w:rPr>
                <w:b/>
                <w:sz w:val="20"/>
                <w:szCs w:val="20"/>
              </w:rPr>
            </w:pPr>
            <w:r>
              <w:rPr>
                <w:b/>
                <w:sz w:val="20"/>
                <w:szCs w:val="20"/>
              </w:rPr>
              <w:t>Abilità/Capacità</w:t>
            </w:r>
          </w:p>
        </w:tc>
        <w:tc>
          <w:tcPr>
            <w:tcW w:w="3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F7E56" w14:textId="77777777" w:rsidR="00FA4984" w:rsidRDefault="00FA4984" w:rsidP="00F8083F">
            <w:pPr>
              <w:jc w:val="center"/>
              <w:rPr>
                <w:sz w:val="20"/>
                <w:szCs w:val="20"/>
              </w:rPr>
            </w:pPr>
            <w:r>
              <w:rPr>
                <w:b/>
                <w:sz w:val="20"/>
                <w:szCs w:val="20"/>
              </w:rPr>
              <w:t>Conoscenze</w:t>
            </w:r>
          </w:p>
        </w:tc>
      </w:tr>
      <w:tr w:rsidR="00FA4984" w14:paraId="0C789434" w14:textId="77777777" w:rsidTr="00F8083F">
        <w:trPr>
          <w:trHeight w:val="1671"/>
        </w:trPr>
        <w:tc>
          <w:tcPr>
            <w:tcW w:w="3331" w:type="dxa"/>
            <w:tcBorders>
              <w:top w:val="single" w:sz="4" w:space="0" w:color="000000"/>
              <w:left w:val="single" w:sz="4" w:space="0" w:color="000000"/>
              <w:bottom w:val="single" w:sz="4" w:space="0" w:color="000000"/>
            </w:tcBorders>
            <w:shd w:val="clear" w:color="auto" w:fill="auto"/>
          </w:tcPr>
          <w:p w14:paraId="6299AB53" w14:textId="77777777" w:rsidR="00FA4984" w:rsidRDefault="00FA4984" w:rsidP="00F8083F">
            <w:pPr>
              <w:ind w:left="57" w:right="57"/>
              <w:rPr>
                <w:b/>
                <w:sz w:val="20"/>
                <w:szCs w:val="20"/>
              </w:rPr>
            </w:pPr>
          </w:p>
          <w:p w14:paraId="3C4E7CD9" w14:textId="77777777" w:rsidR="00FA4984" w:rsidRDefault="00FA4984" w:rsidP="00F8083F">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 Utilizzare le tecniche e le procedure di calcolo aritmetico e algebrico, rappresentandole anche sotto forma grafica.</w:t>
            </w:r>
          </w:p>
          <w:p w14:paraId="2A1867AD" w14:textId="77777777" w:rsidR="00FA4984" w:rsidRDefault="00FA4984" w:rsidP="00F8083F">
            <w:pPr>
              <w:pBdr>
                <w:top w:val="nil"/>
                <w:left w:val="nil"/>
                <w:bottom w:val="nil"/>
                <w:right w:val="nil"/>
                <w:between w:val="nil"/>
              </w:pBdr>
              <w:ind w:left="720"/>
              <w:rPr>
                <w:rFonts w:ascii="Arial" w:eastAsia="Arial" w:hAnsi="Arial" w:cs="Arial"/>
                <w:color w:val="000000"/>
                <w:sz w:val="20"/>
                <w:szCs w:val="20"/>
              </w:rPr>
            </w:pPr>
          </w:p>
          <w:p w14:paraId="054E1F55" w14:textId="77777777" w:rsidR="00FA4984" w:rsidRDefault="00FA4984" w:rsidP="00F8083F">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 Confrontare e analizzare figure geometriche, individuando invarianti e relazioni.</w:t>
            </w:r>
          </w:p>
          <w:p w14:paraId="2114BE4C" w14:textId="77777777" w:rsidR="00FA4984" w:rsidRDefault="00FA4984" w:rsidP="00F8083F">
            <w:pPr>
              <w:pBdr>
                <w:top w:val="nil"/>
                <w:left w:val="nil"/>
                <w:bottom w:val="nil"/>
                <w:right w:val="nil"/>
                <w:between w:val="nil"/>
              </w:pBdr>
              <w:ind w:left="720"/>
              <w:rPr>
                <w:rFonts w:ascii="Arial" w:eastAsia="Arial" w:hAnsi="Arial" w:cs="Arial"/>
                <w:color w:val="000000"/>
                <w:sz w:val="20"/>
                <w:szCs w:val="20"/>
              </w:rPr>
            </w:pPr>
          </w:p>
          <w:p w14:paraId="33D528DA" w14:textId="77777777" w:rsidR="00FA4984" w:rsidRDefault="00FA4984" w:rsidP="00F8083F">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3: Individuare le strategie appropriate per la soluzione dei problemi.</w:t>
            </w:r>
          </w:p>
          <w:p w14:paraId="138CF25D" w14:textId="77777777" w:rsidR="00FA4984" w:rsidRDefault="00FA4984" w:rsidP="00F8083F">
            <w:pPr>
              <w:ind w:right="57"/>
              <w:rPr>
                <w:sz w:val="20"/>
                <w:szCs w:val="20"/>
              </w:rPr>
            </w:pPr>
          </w:p>
        </w:tc>
        <w:tc>
          <w:tcPr>
            <w:tcW w:w="3110" w:type="dxa"/>
            <w:tcBorders>
              <w:top w:val="single" w:sz="4" w:space="0" w:color="000000"/>
              <w:left w:val="single" w:sz="4" w:space="0" w:color="000000"/>
              <w:bottom w:val="single" w:sz="4" w:space="0" w:color="000000"/>
            </w:tcBorders>
            <w:shd w:val="clear" w:color="auto" w:fill="auto"/>
          </w:tcPr>
          <w:p w14:paraId="213A91FC" w14:textId="77777777" w:rsidR="00FA4984" w:rsidRDefault="00FA4984" w:rsidP="00F8083F">
            <w:pPr>
              <w:tabs>
                <w:tab w:val="left" w:pos="142"/>
              </w:tabs>
              <w:rPr>
                <w:sz w:val="20"/>
                <w:szCs w:val="20"/>
              </w:rPr>
            </w:pPr>
            <w:r>
              <w:rPr>
                <w:sz w:val="20"/>
                <w:szCs w:val="20"/>
              </w:rPr>
              <w:t>-  Applicare le principali formule relative alle figure geometriche sul piano cartesiano.</w:t>
            </w:r>
          </w:p>
          <w:p w14:paraId="5EFF2CDD" w14:textId="77777777" w:rsidR="00FA4984" w:rsidRDefault="00FA4984" w:rsidP="00F8083F">
            <w:pPr>
              <w:tabs>
                <w:tab w:val="left" w:pos="142"/>
              </w:tabs>
              <w:rPr>
                <w:sz w:val="20"/>
                <w:szCs w:val="20"/>
              </w:rPr>
            </w:pPr>
            <w:r>
              <w:rPr>
                <w:sz w:val="20"/>
                <w:szCs w:val="20"/>
              </w:rPr>
              <w:t>- Saper individuare le caratteristiche delle coniche in forma canonica e tracciarne il grafico.</w:t>
            </w:r>
          </w:p>
          <w:p w14:paraId="7E68FC96" w14:textId="77777777" w:rsidR="00FA4984" w:rsidRDefault="00FA4984" w:rsidP="00F8083F">
            <w:pPr>
              <w:rPr>
                <w:sz w:val="20"/>
                <w:szCs w:val="20"/>
              </w:rPr>
            </w:pPr>
            <w:r>
              <w:rPr>
                <w:sz w:val="20"/>
                <w:szCs w:val="20"/>
              </w:rPr>
              <w:t>- Risolvere problemi di geometria analitica relativi alla retta</w:t>
            </w:r>
          </w:p>
          <w:p w14:paraId="1CAF12AF" w14:textId="77777777" w:rsidR="00FA4984" w:rsidRDefault="00FA4984" w:rsidP="00F8083F">
            <w:pPr>
              <w:rPr>
                <w:sz w:val="20"/>
                <w:szCs w:val="20"/>
              </w:rPr>
            </w:pPr>
            <w:r>
              <w:rPr>
                <w:sz w:val="20"/>
                <w:szCs w:val="20"/>
              </w:rPr>
              <w:t>- Risolvere problemi di geometria analitica relativi alla parabola</w:t>
            </w:r>
          </w:p>
          <w:p w14:paraId="036C97B9" w14:textId="77777777" w:rsidR="00FA4984" w:rsidRDefault="00FA4984" w:rsidP="00F8083F">
            <w:pPr>
              <w:tabs>
                <w:tab w:val="left" w:pos="142"/>
              </w:tabs>
              <w:rPr>
                <w:sz w:val="20"/>
                <w:szCs w:val="20"/>
              </w:rPr>
            </w:pPr>
            <w:r>
              <w:rPr>
                <w:sz w:val="20"/>
                <w:szCs w:val="20"/>
              </w:rPr>
              <w:t>- Risolvere problemi di geometria analitica relativi alla circonferenza</w:t>
            </w:r>
          </w:p>
          <w:p w14:paraId="78054701" w14:textId="77777777" w:rsidR="00FA4984" w:rsidRDefault="00FA4984" w:rsidP="00F8083F">
            <w:pPr>
              <w:tabs>
                <w:tab w:val="left" w:pos="142"/>
              </w:tabs>
              <w:rPr>
                <w:sz w:val="20"/>
                <w:szCs w:val="20"/>
              </w:rPr>
            </w:pPr>
            <w:r>
              <w:rPr>
                <w:sz w:val="20"/>
                <w:szCs w:val="20"/>
              </w:rPr>
              <w:t>- Risolvere semplici problemi di geometria analitica relativi a Ellisse e iperbole equilatere riferite agli assi</w:t>
            </w:r>
          </w:p>
          <w:p w14:paraId="7D81F768" w14:textId="77777777" w:rsidR="00FA4984" w:rsidRDefault="00FA4984" w:rsidP="00F8083F">
            <w:pPr>
              <w:tabs>
                <w:tab w:val="left" w:pos="142"/>
              </w:tabs>
              <w:rPr>
                <w:sz w:val="20"/>
                <w:szCs w:val="20"/>
              </w:rPr>
            </w:pP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14:paraId="7DFD4F55" w14:textId="77777777" w:rsidR="00FA4984" w:rsidRDefault="00FA4984" w:rsidP="00FA4984">
            <w:pPr>
              <w:numPr>
                <w:ilvl w:val="0"/>
                <w:numId w:val="12"/>
              </w:numPr>
              <w:tabs>
                <w:tab w:val="left" w:pos="142"/>
              </w:tabs>
              <w:ind w:left="142" w:hanging="142"/>
              <w:rPr>
                <w:color w:val="FF0000"/>
                <w:sz w:val="20"/>
                <w:szCs w:val="20"/>
              </w:rPr>
            </w:pPr>
            <w:r>
              <w:rPr>
                <w:color w:val="FF0000"/>
                <w:sz w:val="20"/>
                <w:szCs w:val="20"/>
              </w:rPr>
              <w:t xml:space="preserve">II metodo delle coordinate: il piano cartesiano. </w:t>
            </w:r>
          </w:p>
          <w:p w14:paraId="79D96823" w14:textId="77777777" w:rsidR="00FA4984" w:rsidRDefault="00FA4984" w:rsidP="00FA4984">
            <w:pPr>
              <w:numPr>
                <w:ilvl w:val="0"/>
                <w:numId w:val="12"/>
              </w:numPr>
              <w:tabs>
                <w:tab w:val="left" w:pos="142"/>
              </w:tabs>
              <w:ind w:left="142" w:hanging="142"/>
              <w:rPr>
                <w:color w:val="FF0000"/>
                <w:sz w:val="20"/>
                <w:szCs w:val="20"/>
              </w:rPr>
            </w:pPr>
            <w:r>
              <w:rPr>
                <w:color w:val="FF0000"/>
                <w:sz w:val="20"/>
                <w:szCs w:val="20"/>
              </w:rPr>
              <w:t>Il piano cartesiano, distanza tra due punti, il punto medio</w:t>
            </w:r>
          </w:p>
          <w:p w14:paraId="247CF516" w14:textId="77777777" w:rsidR="00FA4984" w:rsidRDefault="00FA4984" w:rsidP="00FA4984">
            <w:pPr>
              <w:numPr>
                <w:ilvl w:val="0"/>
                <w:numId w:val="12"/>
              </w:numPr>
              <w:tabs>
                <w:tab w:val="left" w:pos="142"/>
              </w:tabs>
              <w:ind w:left="142" w:hanging="142"/>
              <w:rPr>
                <w:color w:val="FF0000"/>
                <w:sz w:val="20"/>
                <w:szCs w:val="20"/>
              </w:rPr>
            </w:pPr>
            <w:r>
              <w:rPr>
                <w:color w:val="FF0000"/>
                <w:sz w:val="20"/>
                <w:szCs w:val="20"/>
              </w:rPr>
              <w:t xml:space="preserve">La retta, le condizioni di parallelismo e di perpendicolarità, fasci di rette </w:t>
            </w:r>
          </w:p>
          <w:p w14:paraId="68D315E5" w14:textId="77777777" w:rsidR="00FA4984" w:rsidRDefault="00FA4984" w:rsidP="00FA4984">
            <w:pPr>
              <w:numPr>
                <w:ilvl w:val="0"/>
                <w:numId w:val="12"/>
              </w:numPr>
              <w:tabs>
                <w:tab w:val="left" w:pos="142"/>
              </w:tabs>
              <w:ind w:left="142" w:hanging="142"/>
              <w:rPr>
                <w:color w:val="FF0000"/>
                <w:sz w:val="20"/>
                <w:szCs w:val="20"/>
              </w:rPr>
            </w:pPr>
            <w:r>
              <w:rPr>
                <w:color w:val="FF0000"/>
                <w:sz w:val="20"/>
                <w:szCs w:val="20"/>
              </w:rPr>
              <w:t>Studio delle principali funzioni di II grado</w:t>
            </w:r>
          </w:p>
          <w:p w14:paraId="04FBE848" w14:textId="77777777" w:rsidR="00FA4984" w:rsidRDefault="00FA4984" w:rsidP="00FA4984">
            <w:pPr>
              <w:numPr>
                <w:ilvl w:val="0"/>
                <w:numId w:val="12"/>
              </w:numPr>
              <w:tabs>
                <w:tab w:val="left" w:pos="142"/>
              </w:tabs>
              <w:ind w:left="142" w:hanging="142"/>
              <w:rPr>
                <w:sz w:val="20"/>
                <w:szCs w:val="20"/>
              </w:rPr>
            </w:pPr>
            <w:r>
              <w:rPr>
                <w:color w:val="FF0000"/>
                <w:sz w:val="20"/>
                <w:szCs w:val="20"/>
              </w:rPr>
              <w:t>Le coniche: la parabola, la circonferenza</w:t>
            </w:r>
          </w:p>
          <w:p w14:paraId="6CD397EF" w14:textId="77777777" w:rsidR="00FA4984" w:rsidRDefault="00FA4984" w:rsidP="00114F5D">
            <w:pPr>
              <w:tabs>
                <w:tab w:val="left" w:pos="142"/>
              </w:tabs>
              <w:ind w:left="142"/>
              <w:rPr>
                <w:sz w:val="20"/>
                <w:szCs w:val="20"/>
              </w:rPr>
            </w:pPr>
          </w:p>
        </w:tc>
      </w:tr>
    </w:tbl>
    <w:p w14:paraId="08DA436B" w14:textId="77777777" w:rsidR="00FA4984" w:rsidRDefault="00FA4984" w:rsidP="00FA4984">
      <w:pPr>
        <w:tabs>
          <w:tab w:val="left" w:pos="6379"/>
        </w:tabs>
        <w:spacing w:after="120"/>
        <w:jc w:val="both"/>
        <w:rPr>
          <w:sz w:val="20"/>
          <w:szCs w:val="20"/>
        </w:rPr>
      </w:pPr>
    </w:p>
    <w:tbl>
      <w:tblPr>
        <w:tblW w:w="10065" w:type="dxa"/>
        <w:tblInd w:w="-34" w:type="dxa"/>
        <w:tblLayout w:type="fixed"/>
        <w:tblLook w:val="0000" w:firstRow="0" w:lastRow="0" w:firstColumn="0" w:lastColumn="0" w:noHBand="0" w:noVBand="0"/>
      </w:tblPr>
      <w:tblGrid>
        <w:gridCol w:w="4395"/>
        <w:gridCol w:w="3014"/>
        <w:gridCol w:w="2656"/>
      </w:tblGrid>
      <w:tr w:rsidR="00FA4984" w14:paraId="47A416B8" w14:textId="77777777" w:rsidTr="00F8083F">
        <w:trPr>
          <w:trHeight w:val="235"/>
        </w:trPr>
        <w:tc>
          <w:tcPr>
            <w:tcW w:w="4395" w:type="dxa"/>
            <w:vMerge w:val="restart"/>
            <w:tcBorders>
              <w:top w:val="single" w:sz="4" w:space="0" w:color="000000"/>
              <w:left w:val="single" w:sz="4" w:space="0" w:color="000000"/>
              <w:bottom w:val="single" w:sz="4" w:space="0" w:color="000000"/>
            </w:tcBorders>
            <w:shd w:val="clear" w:color="auto" w:fill="auto"/>
            <w:vAlign w:val="center"/>
          </w:tcPr>
          <w:p w14:paraId="38592003" w14:textId="77777777" w:rsidR="00FA4984" w:rsidRDefault="00FA4984" w:rsidP="00F8083F">
            <w:pPr>
              <w:jc w:val="both"/>
              <w:rPr>
                <w:b/>
                <w:sz w:val="20"/>
                <w:szCs w:val="20"/>
              </w:rPr>
            </w:pPr>
            <w:r>
              <w:rPr>
                <w:b/>
                <w:sz w:val="20"/>
                <w:szCs w:val="20"/>
              </w:rPr>
              <w:t>UDA N. 3</w:t>
            </w:r>
          </w:p>
          <w:p w14:paraId="4E2DD926" w14:textId="77777777" w:rsidR="00FA4984" w:rsidRDefault="00FA4984" w:rsidP="00F8083F">
            <w:pPr>
              <w:jc w:val="both"/>
              <w:rPr>
                <w:sz w:val="20"/>
                <w:szCs w:val="20"/>
              </w:rPr>
            </w:pPr>
            <w:r>
              <w:rPr>
                <w:sz w:val="20"/>
                <w:szCs w:val="20"/>
              </w:rPr>
              <w:t xml:space="preserve">TITOLO: </w:t>
            </w:r>
            <w:r>
              <w:rPr>
                <w:b/>
                <w:sz w:val="20"/>
                <w:szCs w:val="20"/>
              </w:rPr>
              <w:t>La probabilità e la statistica</w:t>
            </w:r>
          </w:p>
        </w:tc>
        <w:tc>
          <w:tcPr>
            <w:tcW w:w="3014" w:type="dxa"/>
            <w:tcBorders>
              <w:top w:val="single" w:sz="4" w:space="0" w:color="000000"/>
              <w:left w:val="single" w:sz="4" w:space="0" w:color="000000"/>
              <w:bottom w:val="single" w:sz="4" w:space="0" w:color="000000"/>
            </w:tcBorders>
            <w:shd w:val="clear" w:color="auto" w:fill="auto"/>
            <w:vAlign w:val="center"/>
          </w:tcPr>
          <w:p w14:paraId="4FF05A46" w14:textId="77777777" w:rsidR="00FA4984" w:rsidRDefault="00FA4984" w:rsidP="00F8083F">
            <w:pPr>
              <w:jc w:val="center"/>
              <w:rPr>
                <w:sz w:val="20"/>
                <w:szCs w:val="20"/>
              </w:rPr>
            </w:pPr>
            <w:r>
              <w:rPr>
                <w:sz w:val="20"/>
                <w:szCs w:val="20"/>
              </w:rPr>
              <w:t>PERIODO/DURATA</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4169B" w14:textId="77777777" w:rsidR="00FA4984" w:rsidRDefault="00FA4984" w:rsidP="00F8083F">
            <w:pPr>
              <w:jc w:val="center"/>
            </w:pPr>
            <w:r>
              <w:rPr>
                <w:sz w:val="20"/>
                <w:szCs w:val="20"/>
              </w:rPr>
              <w:t>Classi TERZE</w:t>
            </w:r>
          </w:p>
        </w:tc>
      </w:tr>
      <w:tr w:rsidR="00FA4984" w14:paraId="1CAD7AF9" w14:textId="77777777" w:rsidTr="00F8083F">
        <w:trPr>
          <w:trHeight w:val="253"/>
        </w:trPr>
        <w:tc>
          <w:tcPr>
            <w:tcW w:w="4395" w:type="dxa"/>
            <w:vMerge/>
            <w:tcBorders>
              <w:top w:val="single" w:sz="4" w:space="0" w:color="000000"/>
              <w:left w:val="single" w:sz="4" w:space="0" w:color="000000"/>
              <w:bottom w:val="single" w:sz="4" w:space="0" w:color="000000"/>
            </w:tcBorders>
            <w:shd w:val="clear" w:color="auto" w:fill="auto"/>
            <w:vAlign w:val="center"/>
          </w:tcPr>
          <w:p w14:paraId="7D086596" w14:textId="77777777" w:rsidR="00FA4984" w:rsidRDefault="00FA4984" w:rsidP="00F8083F">
            <w:pPr>
              <w:widowControl w:val="0"/>
              <w:pBdr>
                <w:top w:val="nil"/>
                <w:left w:val="nil"/>
                <w:bottom w:val="nil"/>
                <w:right w:val="nil"/>
                <w:between w:val="nil"/>
              </w:pBdr>
              <w:spacing w:line="276" w:lineRule="auto"/>
            </w:pPr>
          </w:p>
        </w:tc>
        <w:tc>
          <w:tcPr>
            <w:tcW w:w="3014" w:type="dxa"/>
            <w:tcBorders>
              <w:top w:val="single" w:sz="4" w:space="0" w:color="000000"/>
              <w:left w:val="single" w:sz="4" w:space="0" w:color="000000"/>
              <w:bottom w:val="single" w:sz="4" w:space="0" w:color="000000"/>
            </w:tcBorders>
            <w:shd w:val="clear" w:color="auto" w:fill="auto"/>
            <w:vAlign w:val="center"/>
          </w:tcPr>
          <w:p w14:paraId="462E160A" w14:textId="77777777" w:rsidR="00FA4984" w:rsidRDefault="00FA4984" w:rsidP="00F8083F">
            <w:pPr>
              <w:rPr>
                <w:sz w:val="20"/>
                <w:szCs w:val="20"/>
              </w:rPr>
            </w:pPr>
            <w:r>
              <w:rPr>
                <w:sz w:val="20"/>
                <w:szCs w:val="20"/>
              </w:rPr>
              <w:t>SECONDO QUADRIMESTRE</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62DC" w14:textId="77777777" w:rsidR="00FA4984" w:rsidRDefault="00FA4984" w:rsidP="00F8083F">
            <w:pPr>
              <w:jc w:val="center"/>
            </w:pPr>
            <w:r>
              <w:rPr>
                <w:sz w:val="20"/>
                <w:szCs w:val="20"/>
              </w:rPr>
              <w:t xml:space="preserve">RIM - SIA </w:t>
            </w:r>
          </w:p>
        </w:tc>
      </w:tr>
    </w:tbl>
    <w:p w14:paraId="46536F69" w14:textId="77777777" w:rsidR="00FA4984" w:rsidRDefault="00FA4984" w:rsidP="00FA4984">
      <w:pPr>
        <w:tabs>
          <w:tab w:val="left" w:pos="6379"/>
        </w:tabs>
        <w:spacing w:after="120"/>
        <w:jc w:val="both"/>
        <w:rPr>
          <w:sz w:val="20"/>
          <w:szCs w:val="20"/>
        </w:rPr>
      </w:pPr>
    </w:p>
    <w:tbl>
      <w:tblPr>
        <w:tblW w:w="10125" w:type="dxa"/>
        <w:tblInd w:w="-72" w:type="dxa"/>
        <w:tblLayout w:type="fixed"/>
        <w:tblLook w:val="0000" w:firstRow="0" w:lastRow="0" w:firstColumn="0" w:lastColumn="0" w:noHBand="0" w:noVBand="0"/>
      </w:tblPr>
      <w:tblGrid>
        <w:gridCol w:w="3331"/>
        <w:gridCol w:w="3111"/>
        <w:gridCol w:w="3683"/>
      </w:tblGrid>
      <w:tr w:rsidR="00FA4984" w14:paraId="7CEEA946" w14:textId="77777777" w:rsidTr="00F8083F">
        <w:trPr>
          <w:trHeight w:val="308"/>
        </w:trPr>
        <w:tc>
          <w:tcPr>
            <w:tcW w:w="3331" w:type="dxa"/>
            <w:tcBorders>
              <w:top w:val="single" w:sz="4" w:space="0" w:color="000000"/>
              <w:left w:val="single" w:sz="4" w:space="0" w:color="000000"/>
              <w:bottom w:val="single" w:sz="4" w:space="0" w:color="000000"/>
            </w:tcBorders>
            <w:shd w:val="clear" w:color="auto" w:fill="auto"/>
            <w:vAlign w:val="center"/>
          </w:tcPr>
          <w:p w14:paraId="09E5D787" w14:textId="77777777" w:rsidR="00FA4984" w:rsidRDefault="00FA4984" w:rsidP="00F8083F">
            <w:pPr>
              <w:jc w:val="center"/>
              <w:rPr>
                <w:b/>
                <w:sz w:val="20"/>
                <w:szCs w:val="20"/>
              </w:rPr>
            </w:pPr>
            <w:r>
              <w:rPr>
                <w:b/>
                <w:sz w:val="20"/>
                <w:szCs w:val="20"/>
              </w:rPr>
              <w:t>Competenze</w:t>
            </w:r>
          </w:p>
        </w:tc>
        <w:tc>
          <w:tcPr>
            <w:tcW w:w="3111" w:type="dxa"/>
            <w:tcBorders>
              <w:top w:val="single" w:sz="4" w:space="0" w:color="000000"/>
              <w:left w:val="single" w:sz="4" w:space="0" w:color="000000"/>
              <w:bottom w:val="single" w:sz="4" w:space="0" w:color="000000"/>
            </w:tcBorders>
            <w:shd w:val="clear" w:color="auto" w:fill="auto"/>
            <w:vAlign w:val="center"/>
          </w:tcPr>
          <w:p w14:paraId="518A1B5A" w14:textId="77777777" w:rsidR="00FA4984" w:rsidRDefault="00FA4984" w:rsidP="00F8083F">
            <w:pPr>
              <w:jc w:val="center"/>
              <w:rPr>
                <w:b/>
                <w:sz w:val="20"/>
                <w:szCs w:val="20"/>
              </w:rPr>
            </w:pPr>
            <w:r>
              <w:rPr>
                <w:b/>
                <w:sz w:val="20"/>
                <w:szCs w:val="20"/>
              </w:rPr>
              <w:t>Abilità/Capacità</w:t>
            </w:r>
          </w:p>
        </w:tc>
        <w:tc>
          <w:tcPr>
            <w:tcW w:w="3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82636" w14:textId="77777777" w:rsidR="00FA4984" w:rsidRDefault="00FA4984" w:rsidP="00F8083F">
            <w:pPr>
              <w:jc w:val="center"/>
              <w:rPr>
                <w:sz w:val="20"/>
                <w:szCs w:val="20"/>
              </w:rPr>
            </w:pPr>
            <w:r>
              <w:rPr>
                <w:b/>
                <w:sz w:val="20"/>
                <w:szCs w:val="20"/>
              </w:rPr>
              <w:t>Conoscenze</w:t>
            </w:r>
          </w:p>
        </w:tc>
      </w:tr>
      <w:tr w:rsidR="00FA4984" w14:paraId="4810B1E9" w14:textId="77777777" w:rsidTr="00F8083F">
        <w:trPr>
          <w:trHeight w:val="1560"/>
        </w:trPr>
        <w:tc>
          <w:tcPr>
            <w:tcW w:w="3331" w:type="dxa"/>
            <w:tcBorders>
              <w:top w:val="single" w:sz="4" w:space="0" w:color="000000"/>
              <w:left w:val="single" w:sz="4" w:space="0" w:color="000000"/>
              <w:bottom w:val="single" w:sz="4" w:space="0" w:color="000000"/>
            </w:tcBorders>
            <w:shd w:val="clear" w:color="auto" w:fill="auto"/>
          </w:tcPr>
          <w:p w14:paraId="6AE0E374" w14:textId="77777777" w:rsidR="00FA4984" w:rsidRDefault="00FA4984" w:rsidP="00F8083F">
            <w:pPr>
              <w:rPr>
                <w:sz w:val="20"/>
                <w:szCs w:val="20"/>
              </w:rPr>
            </w:pPr>
          </w:p>
          <w:p w14:paraId="5082D140" w14:textId="77777777" w:rsidR="00FA4984" w:rsidRDefault="00FA4984" w:rsidP="00F8083F">
            <w:pPr>
              <w:pBdr>
                <w:top w:val="nil"/>
                <w:left w:val="nil"/>
                <w:bottom w:val="nil"/>
                <w:right w:val="nil"/>
                <w:between w:val="nil"/>
              </w:pBdr>
              <w:rPr>
                <w:color w:val="000000"/>
              </w:rPr>
            </w:pPr>
            <w:r>
              <w:rPr>
                <w:rFonts w:ascii="Arial" w:eastAsia="Arial" w:hAnsi="Arial" w:cs="Arial"/>
                <w:color w:val="000000"/>
                <w:sz w:val="20"/>
                <w:szCs w:val="20"/>
              </w:rPr>
              <w:t>4: Analizzare dati e interpretarli sviluppando deduzioni e ragionamenti sugli stessi anche con l’ausilio di rappresentazioni grafiche, usando consapevolmente gli strumenti di calcolo e le potenzialità offerte da applicazioni specifiche di tipo informatico</w:t>
            </w:r>
            <w:r>
              <w:rPr>
                <w:rFonts w:ascii="Arial" w:eastAsia="Arial" w:hAnsi="Arial" w:cs="Arial"/>
                <w:b/>
                <w:color w:val="000000"/>
                <w:sz w:val="20"/>
                <w:szCs w:val="20"/>
              </w:rPr>
              <w:t>.</w:t>
            </w:r>
          </w:p>
          <w:p w14:paraId="45A264AF" w14:textId="77777777" w:rsidR="00FA4984" w:rsidRDefault="00FA4984" w:rsidP="00F8083F">
            <w:pPr>
              <w:rPr>
                <w:sz w:val="20"/>
                <w:szCs w:val="20"/>
              </w:rPr>
            </w:pPr>
          </w:p>
        </w:tc>
        <w:tc>
          <w:tcPr>
            <w:tcW w:w="3111" w:type="dxa"/>
            <w:tcBorders>
              <w:top w:val="single" w:sz="4" w:space="0" w:color="000000"/>
              <w:left w:val="single" w:sz="4" w:space="0" w:color="000000"/>
              <w:bottom w:val="single" w:sz="4" w:space="0" w:color="000000"/>
            </w:tcBorders>
            <w:shd w:val="clear" w:color="auto" w:fill="auto"/>
          </w:tcPr>
          <w:p w14:paraId="01FD5EA7" w14:textId="77777777" w:rsidR="00FA4984" w:rsidRDefault="00FA4984" w:rsidP="00F8083F">
            <w:pPr>
              <w:tabs>
                <w:tab w:val="left" w:pos="142"/>
              </w:tabs>
              <w:rPr>
                <w:sz w:val="20"/>
                <w:szCs w:val="20"/>
              </w:rPr>
            </w:pPr>
            <w:r>
              <w:rPr>
                <w:sz w:val="20"/>
                <w:szCs w:val="20"/>
              </w:rPr>
              <w:t>-  Calcolare la probabilità di eventi semplici e composti</w:t>
            </w:r>
          </w:p>
          <w:p w14:paraId="7024CE4F" w14:textId="77777777" w:rsidR="00FA4984" w:rsidRDefault="00FA4984" w:rsidP="00F8083F">
            <w:pPr>
              <w:tabs>
                <w:tab w:val="left" w:pos="142"/>
              </w:tabs>
              <w:rPr>
                <w:sz w:val="20"/>
                <w:szCs w:val="20"/>
              </w:rPr>
            </w:pPr>
            <w:r>
              <w:rPr>
                <w:sz w:val="20"/>
                <w:szCs w:val="20"/>
              </w:rPr>
              <w:t xml:space="preserve">Presentare dati statistici e rappresentarli graficamente </w:t>
            </w:r>
          </w:p>
          <w:p w14:paraId="4F0B9BE5" w14:textId="77777777" w:rsidR="00FA4984" w:rsidRDefault="00FA4984" w:rsidP="00F8083F">
            <w:pPr>
              <w:tabs>
                <w:tab w:val="left" w:pos="142"/>
              </w:tabs>
              <w:rPr>
                <w:sz w:val="20"/>
                <w:szCs w:val="20"/>
              </w:rPr>
            </w:pPr>
            <w:r>
              <w:rPr>
                <w:sz w:val="20"/>
                <w:szCs w:val="20"/>
              </w:rPr>
              <w:t>- Calcolare gli indici di variabilità</w:t>
            </w:r>
          </w:p>
          <w:p w14:paraId="0B688007" w14:textId="77777777" w:rsidR="00FA4984" w:rsidRDefault="00FA4984" w:rsidP="00F8083F">
            <w:pPr>
              <w:tabs>
                <w:tab w:val="left" w:pos="142"/>
              </w:tabs>
              <w:rPr>
                <w:sz w:val="20"/>
                <w:szCs w:val="20"/>
              </w:rPr>
            </w:pPr>
            <w:r>
              <w:rPr>
                <w:sz w:val="20"/>
                <w:szCs w:val="20"/>
              </w:rPr>
              <w:t>- Calcolare medie semplici e ponderate, moda e mediana</w:t>
            </w:r>
          </w:p>
          <w:p w14:paraId="43044C3B" w14:textId="77777777" w:rsidR="00FA4984" w:rsidRDefault="00FA4984" w:rsidP="00F8083F">
            <w:pPr>
              <w:tabs>
                <w:tab w:val="left" w:pos="142"/>
              </w:tabs>
              <w:rPr>
                <w:sz w:val="20"/>
                <w:szCs w:val="20"/>
              </w:rPr>
            </w:pPr>
            <w:r>
              <w:rPr>
                <w:sz w:val="20"/>
                <w:szCs w:val="20"/>
              </w:rPr>
              <w:t>-  Calcolare scostamento semplice, la devianza</w:t>
            </w:r>
          </w:p>
          <w:p w14:paraId="16ED5C69" w14:textId="77777777" w:rsidR="00FA4984" w:rsidRDefault="00FA4984" w:rsidP="00F8083F">
            <w:pPr>
              <w:tabs>
                <w:tab w:val="left" w:pos="142"/>
              </w:tabs>
              <w:rPr>
                <w:sz w:val="20"/>
                <w:szCs w:val="20"/>
              </w:rPr>
            </w:pPr>
          </w:p>
        </w:tc>
        <w:tc>
          <w:tcPr>
            <w:tcW w:w="3683" w:type="dxa"/>
            <w:tcBorders>
              <w:top w:val="single" w:sz="4" w:space="0" w:color="000000"/>
              <w:left w:val="single" w:sz="4" w:space="0" w:color="000000"/>
              <w:bottom w:val="single" w:sz="4" w:space="0" w:color="000000"/>
              <w:right w:val="single" w:sz="4" w:space="0" w:color="000000"/>
            </w:tcBorders>
            <w:shd w:val="clear" w:color="auto" w:fill="auto"/>
          </w:tcPr>
          <w:p w14:paraId="2AFEEDFB" w14:textId="77777777" w:rsidR="00FA4984" w:rsidRPr="00FA4984" w:rsidRDefault="00FA4984" w:rsidP="00FA4984">
            <w:pPr>
              <w:numPr>
                <w:ilvl w:val="0"/>
                <w:numId w:val="13"/>
              </w:numPr>
              <w:tabs>
                <w:tab w:val="left" w:pos="142"/>
              </w:tabs>
              <w:ind w:left="142" w:hanging="142"/>
            </w:pPr>
            <w:r>
              <w:rPr>
                <w:color w:val="FF0000"/>
                <w:sz w:val="20"/>
                <w:szCs w:val="20"/>
              </w:rPr>
              <w:t xml:space="preserve"> La probabilità di eventi semplici e </w:t>
            </w:r>
            <w:r w:rsidRPr="00FA4984">
              <w:rPr>
                <w:sz w:val="20"/>
                <w:szCs w:val="20"/>
              </w:rPr>
              <w:t>composti</w:t>
            </w:r>
          </w:p>
          <w:p w14:paraId="10FC74C0" w14:textId="77777777" w:rsidR="00FA4984" w:rsidRDefault="00FA4984" w:rsidP="00FA4984">
            <w:pPr>
              <w:numPr>
                <w:ilvl w:val="0"/>
                <w:numId w:val="13"/>
              </w:numPr>
              <w:tabs>
                <w:tab w:val="left" w:pos="142"/>
              </w:tabs>
              <w:ind w:left="142" w:hanging="142"/>
            </w:pPr>
            <w:r>
              <w:rPr>
                <w:color w:val="FF0000"/>
                <w:sz w:val="20"/>
                <w:szCs w:val="20"/>
              </w:rPr>
              <w:t>Presentare i dati statistici anche graficamente</w:t>
            </w:r>
          </w:p>
          <w:p w14:paraId="4017B6ED" w14:textId="77777777" w:rsidR="00FA4984" w:rsidRDefault="00FA4984" w:rsidP="00FA4984">
            <w:pPr>
              <w:numPr>
                <w:ilvl w:val="0"/>
                <w:numId w:val="13"/>
              </w:numPr>
              <w:tabs>
                <w:tab w:val="left" w:pos="142"/>
              </w:tabs>
              <w:ind w:left="142" w:hanging="142"/>
            </w:pPr>
            <w:r>
              <w:rPr>
                <w:color w:val="FF0000"/>
                <w:sz w:val="20"/>
                <w:szCs w:val="20"/>
              </w:rPr>
              <w:t>Le medie aritmetiche, geometrica, la mediana, la moda</w:t>
            </w:r>
          </w:p>
          <w:p w14:paraId="68D17F62" w14:textId="77777777" w:rsidR="00FA4984" w:rsidRDefault="00FA4984" w:rsidP="00FA4984">
            <w:pPr>
              <w:numPr>
                <w:ilvl w:val="0"/>
                <w:numId w:val="13"/>
              </w:numPr>
              <w:tabs>
                <w:tab w:val="left" w:pos="142"/>
              </w:tabs>
              <w:ind w:left="142" w:hanging="142"/>
            </w:pPr>
            <w:r>
              <w:rPr>
                <w:color w:val="FF0000"/>
                <w:sz w:val="20"/>
                <w:szCs w:val="20"/>
              </w:rPr>
              <w:t>Lo scarto semplice medio e la devianza standard</w:t>
            </w:r>
          </w:p>
        </w:tc>
      </w:tr>
    </w:tbl>
    <w:p w14:paraId="43861348" w14:textId="77777777" w:rsidR="00FA4984" w:rsidRDefault="00FA4984" w:rsidP="00FA4984">
      <w:pPr>
        <w:tabs>
          <w:tab w:val="left" w:pos="6379"/>
        </w:tabs>
        <w:spacing w:after="120"/>
        <w:jc w:val="both"/>
        <w:rPr>
          <w:sz w:val="20"/>
          <w:szCs w:val="20"/>
        </w:rPr>
      </w:pPr>
    </w:p>
    <w:p w14:paraId="099E909E" w14:textId="77777777" w:rsidR="00FA4984" w:rsidRDefault="00FA4984" w:rsidP="00FA4984">
      <w:pPr>
        <w:tabs>
          <w:tab w:val="left" w:pos="6379"/>
        </w:tabs>
        <w:spacing w:after="120"/>
        <w:jc w:val="both"/>
        <w:rPr>
          <w:sz w:val="20"/>
          <w:szCs w:val="20"/>
        </w:rPr>
      </w:pPr>
    </w:p>
    <w:tbl>
      <w:tblPr>
        <w:tblW w:w="10065" w:type="dxa"/>
        <w:tblInd w:w="-34" w:type="dxa"/>
        <w:tblLayout w:type="fixed"/>
        <w:tblLook w:val="0000" w:firstRow="0" w:lastRow="0" w:firstColumn="0" w:lastColumn="0" w:noHBand="0" w:noVBand="0"/>
      </w:tblPr>
      <w:tblGrid>
        <w:gridCol w:w="4395"/>
        <w:gridCol w:w="3014"/>
        <w:gridCol w:w="2656"/>
      </w:tblGrid>
      <w:tr w:rsidR="00FA4984" w14:paraId="218060EF" w14:textId="77777777" w:rsidTr="00F8083F">
        <w:trPr>
          <w:trHeight w:val="235"/>
        </w:trPr>
        <w:tc>
          <w:tcPr>
            <w:tcW w:w="4395" w:type="dxa"/>
            <w:vMerge w:val="restart"/>
            <w:tcBorders>
              <w:top w:val="single" w:sz="4" w:space="0" w:color="000000"/>
              <w:left w:val="single" w:sz="4" w:space="0" w:color="000000"/>
              <w:bottom w:val="single" w:sz="4" w:space="0" w:color="000000"/>
            </w:tcBorders>
            <w:shd w:val="clear" w:color="auto" w:fill="auto"/>
            <w:vAlign w:val="center"/>
          </w:tcPr>
          <w:p w14:paraId="231EC09C" w14:textId="77777777" w:rsidR="00FA4984" w:rsidRDefault="00FA4984" w:rsidP="00F8083F">
            <w:pPr>
              <w:jc w:val="both"/>
              <w:rPr>
                <w:b/>
                <w:sz w:val="20"/>
                <w:szCs w:val="20"/>
              </w:rPr>
            </w:pPr>
            <w:r>
              <w:rPr>
                <w:b/>
                <w:sz w:val="20"/>
                <w:szCs w:val="20"/>
              </w:rPr>
              <w:t>UDA N. 4</w:t>
            </w:r>
          </w:p>
          <w:p w14:paraId="6DCFF7E3" w14:textId="77777777" w:rsidR="00FA4984" w:rsidRDefault="00FA4984" w:rsidP="00F8083F">
            <w:pPr>
              <w:jc w:val="both"/>
              <w:rPr>
                <w:sz w:val="20"/>
                <w:szCs w:val="20"/>
              </w:rPr>
            </w:pPr>
            <w:r>
              <w:rPr>
                <w:sz w:val="20"/>
                <w:szCs w:val="20"/>
              </w:rPr>
              <w:t>TITOLO: Elementi di matematica finanziaria- la capitalizzazione e lo sconto</w:t>
            </w:r>
          </w:p>
        </w:tc>
        <w:tc>
          <w:tcPr>
            <w:tcW w:w="3014" w:type="dxa"/>
            <w:tcBorders>
              <w:top w:val="single" w:sz="4" w:space="0" w:color="000000"/>
              <w:left w:val="single" w:sz="4" w:space="0" w:color="000000"/>
              <w:bottom w:val="single" w:sz="4" w:space="0" w:color="000000"/>
            </w:tcBorders>
            <w:shd w:val="clear" w:color="auto" w:fill="auto"/>
            <w:vAlign w:val="center"/>
          </w:tcPr>
          <w:p w14:paraId="5E65A9C9" w14:textId="77777777" w:rsidR="00FA4984" w:rsidRDefault="00FA4984" w:rsidP="00F8083F">
            <w:pPr>
              <w:jc w:val="center"/>
              <w:rPr>
                <w:sz w:val="20"/>
                <w:szCs w:val="20"/>
              </w:rPr>
            </w:pPr>
            <w:r>
              <w:rPr>
                <w:sz w:val="20"/>
                <w:szCs w:val="20"/>
              </w:rPr>
              <w:t>PERIODO/DURATA</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F7AA1" w14:textId="77777777" w:rsidR="00FA4984" w:rsidRDefault="00FA4984" w:rsidP="00F8083F">
            <w:pPr>
              <w:jc w:val="center"/>
            </w:pPr>
            <w:r>
              <w:rPr>
                <w:sz w:val="20"/>
                <w:szCs w:val="20"/>
              </w:rPr>
              <w:t>Classi TERZE</w:t>
            </w:r>
          </w:p>
        </w:tc>
      </w:tr>
      <w:tr w:rsidR="00FA4984" w14:paraId="52A86628" w14:textId="77777777" w:rsidTr="00F8083F">
        <w:trPr>
          <w:trHeight w:val="253"/>
        </w:trPr>
        <w:tc>
          <w:tcPr>
            <w:tcW w:w="4395" w:type="dxa"/>
            <w:vMerge/>
            <w:tcBorders>
              <w:top w:val="single" w:sz="4" w:space="0" w:color="000000"/>
              <w:left w:val="single" w:sz="4" w:space="0" w:color="000000"/>
              <w:bottom w:val="single" w:sz="4" w:space="0" w:color="000000"/>
            </w:tcBorders>
            <w:shd w:val="clear" w:color="auto" w:fill="auto"/>
            <w:vAlign w:val="center"/>
          </w:tcPr>
          <w:p w14:paraId="551380C6" w14:textId="77777777" w:rsidR="00FA4984" w:rsidRDefault="00FA4984" w:rsidP="00F8083F">
            <w:pPr>
              <w:widowControl w:val="0"/>
              <w:pBdr>
                <w:top w:val="nil"/>
                <w:left w:val="nil"/>
                <w:bottom w:val="nil"/>
                <w:right w:val="nil"/>
                <w:between w:val="nil"/>
              </w:pBdr>
              <w:spacing w:line="276" w:lineRule="auto"/>
            </w:pPr>
          </w:p>
        </w:tc>
        <w:tc>
          <w:tcPr>
            <w:tcW w:w="3014" w:type="dxa"/>
            <w:tcBorders>
              <w:top w:val="single" w:sz="4" w:space="0" w:color="000000"/>
              <w:left w:val="single" w:sz="4" w:space="0" w:color="000000"/>
              <w:bottom w:val="single" w:sz="4" w:space="0" w:color="000000"/>
            </w:tcBorders>
            <w:shd w:val="clear" w:color="auto" w:fill="auto"/>
            <w:vAlign w:val="center"/>
          </w:tcPr>
          <w:p w14:paraId="683FFE80" w14:textId="77777777" w:rsidR="00FA4984" w:rsidRDefault="00FA4984" w:rsidP="00F8083F">
            <w:pPr>
              <w:rPr>
                <w:sz w:val="20"/>
                <w:szCs w:val="20"/>
              </w:rPr>
            </w:pPr>
            <w:r>
              <w:rPr>
                <w:sz w:val="20"/>
                <w:szCs w:val="20"/>
              </w:rPr>
              <w:t>SECONDO QUADRIMESTRE</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354C8" w14:textId="77777777" w:rsidR="00FA4984" w:rsidRDefault="00FA4984" w:rsidP="00F8083F">
            <w:pPr>
              <w:jc w:val="center"/>
            </w:pPr>
            <w:r>
              <w:rPr>
                <w:sz w:val="20"/>
                <w:szCs w:val="20"/>
              </w:rPr>
              <w:t xml:space="preserve">RIM - SIA </w:t>
            </w:r>
          </w:p>
        </w:tc>
      </w:tr>
    </w:tbl>
    <w:p w14:paraId="2163DCC8" w14:textId="77777777" w:rsidR="00FA4984" w:rsidRDefault="00FA4984" w:rsidP="00FA4984">
      <w:pPr>
        <w:tabs>
          <w:tab w:val="left" w:pos="6379"/>
        </w:tabs>
        <w:spacing w:after="120"/>
        <w:jc w:val="both"/>
        <w:rPr>
          <w:sz w:val="20"/>
          <w:szCs w:val="20"/>
        </w:rPr>
      </w:pPr>
    </w:p>
    <w:tbl>
      <w:tblPr>
        <w:tblW w:w="10121" w:type="dxa"/>
        <w:tblInd w:w="-72" w:type="dxa"/>
        <w:tblLayout w:type="fixed"/>
        <w:tblLook w:val="0000" w:firstRow="0" w:lastRow="0" w:firstColumn="0" w:lastColumn="0" w:noHBand="0" w:noVBand="0"/>
      </w:tblPr>
      <w:tblGrid>
        <w:gridCol w:w="3329"/>
        <w:gridCol w:w="3108"/>
        <w:gridCol w:w="3684"/>
      </w:tblGrid>
      <w:tr w:rsidR="00FA4984" w14:paraId="2787EC07" w14:textId="77777777" w:rsidTr="00F8083F">
        <w:trPr>
          <w:trHeight w:val="308"/>
        </w:trPr>
        <w:tc>
          <w:tcPr>
            <w:tcW w:w="3329" w:type="dxa"/>
            <w:tcBorders>
              <w:top w:val="single" w:sz="4" w:space="0" w:color="000000"/>
              <w:left w:val="single" w:sz="4" w:space="0" w:color="000000"/>
              <w:bottom w:val="single" w:sz="4" w:space="0" w:color="000000"/>
            </w:tcBorders>
            <w:shd w:val="clear" w:color="auto" w:fill="auto"/>
            <w:vAlign w:val="center"/>
          </w:tcPr>
          <w:p w14:paraId="0F19ACBE" w14:textId="77777777" w:rsidR="00FA4984" w:rsidRDefault="00FA4984" w:rsidP="00F8083F">
            <w:pPr>
              <w:jc w:val="center"/>
              <w:rPr>
                <w:b/>
                <w:sz w:val="20"/>
                <w:szCs w:val="20"/>
              </w:rPr>
            </w:pPr>
            <w:r>
              <w:rPr>
                <w:b/>
                <w:sz w:val="20"/>
                <w:szCs w:val="20"/>
              </w:rPr>
              <w:t>Competenze</w:t>
            </w:r>
          </w:p>
        </w:tc>
        <w:tc>
          <w:tcPr>
            <w:tcW w:w="3108" w:type="dxa"/>
            <w:tcBorders>
              <w:top w:val="single" w:sz="4" w:space="0" w:color="000000"/>
              <w:left w:val="single" w:sz="4" w:space="0" w:color="000000"/>
              <w:bottom w:val="single" w:sz="4" w:space="0" w:color="000000"/>
            </w:tcBorders>
            <w:shd w:val="clear" w:color="auto" w:fill="auto"/>
            <w:vAlign w:val="center"/>
          </w:tcPr>
          <w:p w14:paraId="67049E75" w14:textId="77777777" w:rsidR="00FA4984" w:rsidRDefault="00FA4984" w:rsidP="00F8083F">
            <w:pPr>
              <w:jc w:val="center"/>
              <w:rPr>
                <w:b/>
                <w:sz w:val="20"/>
                <w:szCs w:val="20"/>
              </w:rPr>
            </w:pPr>
            <w:r>
              <w:rPr>
                <w:b/>
                <w:sz w:val="20"/>
                <w:szCs w:val="20"/>
              </w:rPr>
              <w:t>Abilità/Capacità</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FD981" w14:textId="77777777" w:rsidR="00FA4984" w:rsidRDefault="00FA4984" w:rsidP="00F8083F">
            <w:pPr>
              <w:jc w:val="center"/>
              <w:rPr>
                <w:sz w:val="20"/>
                <w:szCs w:val="20"/>
              </w:rPr>
            </w:pPr>
            <w:r>
              <w:rPr>
                <w:b/>
                <w:sz w:val="20"/>
                <w:szCs w:val="20"/>
              </w:rPr>
              <w:t>Conoscenze</w:t>
            </w:r>
          </w:p>
        </w:tc>
      </w:tr>
      <w:tr w:rsidR="00FA4984" w14:paraId="492942F5" w14:textId="77777777" w:rsidTr="00F8083F">
        <w:trPr>
          <w:trHeight w:val="1854"/>
        </w:trPr>
        <w:tc>
          <w:tcPr>
            <w:tcW w:w="3329" w:type="dxa"/>
            <w:tcBorders>
              <w:top w:val="single" w:sz="4" w:space="0" w:color="000000"/>
              <w:left w:val="single" w:sz="4" w:space="0" w:color="000000"/>
              <w:bottom w:val="single" w:sz="4" w:space="0" w:color="000000"/>
            </w:tcBorders>
            <w:shd w:val="clear" w:color="auto" w:fill="auto"/>
          </w:tcPr>
          <w:p w14:paraId="24768AEE" w14:textId="77777777" w:rsidR="00FA4984" w:rsidRDefault="00FA4984" w:rsidP="00F8083F">
            <w:pPr>
              <w:rPr>
                <w:sz w:val="20"/>
                <w:szCs w:val="20"/>
              </w:rPr>
            </w:pPr>
          </w:p>
          <w:p w14:paraId="72BCA3C0" w14:textId="77777777" w:rsidR="00FA4984" w:rsidRDefault="00FA4984" w:rsidP="00F8083F">
            <w:pPr>
              <w:rPr>
                <w:sz w:val="20"/>
                <w:szCs w:val="20"/>
              </w:rPr>
            </w:pPr>
          </w:p>
          <w:p w14:paraId="49E2EE0B" w14:textId="77777777" w:rsidR="00FA4984" w:rsidRDefault="00FA4984" w:rsidP="00F8083F">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 Utilizzare le tecniche e le procedure di calcolo aritmetico e algebrico, rappresentandole anche sotto forma grafica.</w:t>
            </w:r>
          </w:p>
          <w:p w14:paraId="21D2E80D" w14:textId="77777777" w:rsidR="00FA4984" w:rsidRDefault="00FA4984" w:rsidP="00F8083F">
            <w:pPr>
              <w:pBdr>
                <w:top w:val="nil"/>
                <w:left w:val="nil"/>
                <w:bottom w:val="nil"/>
                <w:right w:val="nil"/>
                <w:between w:val="nil"/>
              </w:pBdr>
              <w:rPr>
                <w:rFonts w:ascii="Arial" w:eastAsia="Arial" w:hAnsi="Arial" w:cs="Arial"/>
                <w:color w:val="000000"/>
                <w:sz w:val="20"/>
                <w:szCs w:val="20"/>
              </w:rPr>
            </w:pPr>
          </w:p>
          <w:p w14:paraId="331CFC36" w14:textId="77777777" w:rsidR="00FA4984" w:rsidRDefault="00FA4984" w:rsidP="00F8083F">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3: Individuare le strategie appropriate per la soluzione dei problemi.</w:t>
            </w:r>
          </w:p>
          <w:p w14:paraId="7A047403" w14:textId="77777777" w:rsidR="00FA4984" w:rsidRDefault="00FA4984" w:rsidP="00F8083F">
            <w:pPr>
              <w:pBdr>
                <w:top w:val="nil"/>
                <w:left w:val="nil"/>
                <w:bottom w:val="nil"/>
                <w:right w:val="nil"/>
                <w:between w:val="nil"/>
              </w:pBdr>
              <w:ind w:left="720"/>
              <w:rPr>
                <w:color w:val="000000"/>
                <w:sz w:val="20"/>
                <w:szCs w:val="20"/>
              </w:rPr>
            </w:pPr>
          </w:p>
        </w:tc>
        <w:tc>
          <w:tcPr>
            <w:tcW w:w="3108" w:type="dxa"/>
            <w:tcBorders>
              <w:top w:val="single" w:sz="4" w:space="0" w:color="000000"/>
              <w:left w:val="single" w:sz="4" w:space="0" w:color="000000"/>
              <w:bottom w:val="single" w:sz="4" w:space="0" w:color="000000"/>
            </w:tcBorders>
            <w:shd w:val="clear" w:color="auto" w:fill="auto"/>
          </w:tcPr>
          <w:p w14:paraId="17E39379" w14:textId="77777777" w:rsidR="00FA4984" w:rsidRDefault="00FA4984" w:rsidP="00F8083F">
            <w:pPr>
              <w:rPr>
                <w:sz w:val="20"/>
                <w:szCs w:val="20"/>
              </w:rPr>
            </w:pPr>
          </w:p>
          <w:p w14:paraId="109D5084" w14:textId="77777777" w:rsidR="00FA4984" w:rsidRDefault="00FA4984" w:rsidP="00F8083F">
            <w:pPr>
              <w:tabs>
                <w:tab w:val="left" w:pos="142"/>
              </w:tabs>
              <w:rPr>
                <w:sz w:val="20"/>
                <w:szCs w:val="20"/>
              </w:rPr>
            </w:pPr>
            <w:r>
              <w:rPr>
                <w:sz w:val="20"/>
                <w:szCs w:val="20"/>
              </w:rPr>
              <w:t>- Rappresentare situazioni economiche mediante l’asse dei tempi</w:t>
            </w:r>
          </w:p>
          <w:p w14:paraId="7E269D55" w14:textId="77777777" w:rsidR="00FA4984" w:rsidRDefault="00FA4984" w:rsidP="00F8083F">
            <w:pPr>
              <w:tabs>
                <w:tab w:val="left" w:pos="142"/>
              </w:tabs>
              <w:rPr>
                <w:sz w:val="20"/>
                <w:szCs w:val="20"/>
              </w:rPr>
            </w:pPr>
            <w:r>
              <w:rPr>
                <w:sz w:val="20"/>
                <w:szCs w:val="20"/>
              </w:rPr>
              <w:t xml:space="preserve">- Calcolare l’interesse e le altre grandezze finanziarie in regime di capitalizzazione semplice e composta </w:t>
            </w:r>
          </w:p>
          <w:p w14:paraId="2A6ECDBA" w14:textId="77777777" w:rsidR="00FA4984" w:rsidRDefault="00FA4984" w:rsidP="00F8083F">
            <w:pPr>
              <w:tabs>
                <w:tab w:val="left" w:pos="142"/>
              </w:tabs>
              <w:rPr>
                <w:sz w:val="20"/>
                <w:szCs w:val="20"/>
              </w:rPr>
            </w:pPr>
            <w:r>
              <w:rPr>
                <w:sz w:val="20"/>
                <w:szCs w:val="20"/>
              </w:rPr>
              <w:t>- Calcolare lo sconto razionale, commerciale e composto e le somme scontate</w:t>
            </w: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14:paraId="77D7182E" w14:textId="77777777" w:rsidR="00FA4984" w:rsidRDefault="00FA4984" w:rsidP="00F8083F">
            <w:pPr>
              <w:rPr>
                <w:sz w:val="20"/>
                <w:szCs w:val="20"/>
              </w:rPr>
            </w:pPr>
          </w:p>
          <w:p w14:paraId="11C7A515" w14:textId="77777777" w:rsidR="00FA4984" w:rsidRDefault="00FA4984" w:rsidP="00FA4984">
            <w:pPr>
              <w:numPr>
                <w:ilvl w:val="0"/>
                <w:numId w:val="12"/>
              </w:numPr>
              <w:tabs>
                <w:tab w:val="left" w:pos="142"/>
              </w:tabs>
              <w:ind w:left="142" w:hanging="142"/>
              <w:rPr>
                <w:color w:val="FF0000"/>
                <w:sz w:val="20"/>
                <w:szCs w:val="20"/>
              </w:rPr>
            </w:pPr>
            <w:r>
              <w:rPr>
                <w:color w:val="FF0000"/>
                <w:sz w:val="20"/>
                <w:szCs w:val="20"/>
              </w:rPr>
              <w:t xml:space="preserve">Il significato dei simboli utilizzati nella teoria </w:t>
            </w:r>
          </w:p>
          <w:p w14:paraId="3314E096" w14:textId="77777777" w:rsidR="00FA4984" w:rsidRDefault="00FA4984" w:rsidP="00FA4984">
            <w:pPr>
              <w:numPr>
                <w:ilvl w:val="0"/>
                <w:numId w:val="13"/>
              </w:numPr>
              <w:tabs>
                <w:tab w:val="left" w:pos="142"/>
              </w:tabs>
              <w:ind w:left="142" w:hanging="142"/>
            </w:pPr>
            <w:r>
              <w:rPr>
                <w:color w:val="FF0000"/>
                <w:sz w:val="20"/>
                <w:szCs w:val="20"/>
              </w:rPr>
              <w:t>Le leggi di capitalizzazione semplice e composta</w:t>
            </w:r>
          </w:p>
          <w:p w14:paraId="42F898AF" w14:textId="77777777" w:rsidR="00FA4984" w:rsidRDefault="00FA4984" w:rsidP="00FA4984">
            <w:pPr>
              <w:numPr>
                <w:ilvl w:val="0"/>
                <w:numId w:val="13"/>
              </w:numPr>
              <w:tabs>
                <w:tab w:val="left" w:pos="142"/>
              </w:tabs>
              <w:ind w:left="142" w:hanging="142"/>
            </w:pPr>
            <w:r>
              <w:rPr>
                <w:sz w:val="20"/>
                <w:szCs w:val="20"/>
              </w:rPr>
              <w:t xml:space="preserve">Le leggi che regolano lo </w:t>
            </w:r>
            <w:r>
              <w:rPr>
                <w:color w:val="FF0000"/>
                <w:sz w:val="20"/>
                <w:szCs w:val="20"/>
              </w:rPr>
              <w:t>sconto</w:t>
            </w:r>
            <w:r>
              <w:rPr>
                <w:sz w:val="20"/>
                <w:szCs w:val="20"/>
              </w:rPr>
              <w:t xml:space="preserve"> razionale, commerciale</w:t>
            </w:r>
            <w:r>
              <w:rPr>
                <w:color w:val="FF0000"/>
                <w:sz w:val="20"/>
                <w:szCs w:val="20"/>
              </w:rPr>
              <w:t>, composto</w:t>
            </w:r>
          </w:p>
          <w:p w14:paraId="56064245" w14:textId="77777777" w:rsidR="00FA4984" w:rsidRDefault="00FA4984" w:rsidP="00F8083F">
            <w:pPr>
              <w:rPr>
                <w:sz w:val="20"/>
                <w:szCs w:val="20"/>
              </w:rPr>
            </w:pPr>
          </w:p>
        </w:tc>
      </w:tr>
    </w:tbl>
    <w:p w14:paraId="4EFA8E70" w14:textId="77777777" w:rsidR="00FA4984" w:rsidRDefault="00FA4984" w:rsidP="00FA4984">
      <w:pPr>
        <w:tabs>
          <w:tab w:val="left" w:pos="6379"/>
        </w:tabs>
        <w:spacing w:after="120"/>
        <w:rPr>
          <w:sz w:val="20"/>
          <w:szCs w:val="20"/>
        </w:rPr>
      </w:pPr>
    </w:p>
    <w:p w14:paraId="7D374BEE" w14:textId="77777777" w:rsidR="00FA4984" w:rsidRDefault="00FA4984" w:rsidP="00FA4984">
      <w:pPr>
        <w:tabs>
          <w:tab w:val="left" w:pos="6379"/>
        </w:tabs>
        <w:rPr>
          <w:sz w:val="20"/>
          <w:szCs w:val="20"/>
        </w:rPr>
      </w:pPr>
    </w:p>
    <w:p w14:paraId="58BA071E" w14:textId="77777777" w:rsidR="002D229B" w:rsidRDefault="002D229B" w:rsidP="00B00306">
      <w:pPr>
        <w:pStyle w:val="Default"/>
        <w:tabs>
          <w:tab w:val="left" w:pos="1470"/>
        </w:tabs>
      </w:pPr>
    </w:p>
    <w:p w14:paraId="73AFE4B5" w14:textId="77777777" w:rsidR="00FA4984" w:rsidRDefault="00FA4984" w:rsidP="00B00306">
      <w:pPr>
        <w:pStyle w:val="Default"/>
        <w:tabs>
          <w:tab w:val="left" w:pos="1470"/>
        </w:tabs>
      </w:pPr>
      <w:r>
        <w:t>Gli argomenti in rosso indicano gli obiettivi minimi da raggiungere</w:t>
      </w:r>
    </w:p>
    <w:p w14:paraId="2E739152" w14:textId="77777777" w:rsidR="00123270" w:rsidRPr="0073180A" w:rsidRDefault="00123270" w:rsidP="00123270">
      <w:pPr>
        <w:autoSpaceDE w:val="0"/>
        <w:outlineLvl w:val="0"/>
        <w:rPr>
          <w:b/>
          <w:sz w:val="20"/>
          <w:szCs w:val="20"/>
        </w:rPr>
      </w:pPr>
      <w:r w:rsidRPr="0073180A">
        <w:rPr>
          <w:b/>
          <w:sz w:val="20"/>
          <w:szCs w:val="20"/>
        </w:rPr>
        <w:t>RISULTATI DI APPRENDIMENTO</w:t>
      </w:r>
    </w:p>
    <w:p w14:paraId="229ABEF2" w14:textId="77777777" w:rsidR="00123270" w:rsidRPr="0073180A" w:rsidRDefault="00123270" w:rsidP="00123270">
      <w:pPr>
        <w:numPr>
          <w:ilvl w:val="0"/>
          <w:numId w:val="16"/>
        </w:numPr>
        <w:suppressAutoHyphens/>
        <w:autoSpaceDE w:val="0"/>
        <w:rPr>
          <w:sz w:val="20"/>
          <w:szCs w:val="20"/>
        </w:rPr>
      </w:pPr>
      <w:r w:rsidRPr="0073180A">
        <w:rPr>
          <w:sz w:val="20"/>
          <w:szCs w:val="20"/>
        </w:rPr>
        <w:t>Utilizzare le tecniche e le procedure del calcolo aritmetico ed algebrico applicandole anche in contesti reali.</w:t>
      </w:r>
    </w:p>
    <w:p w14:paraId="259C20AF" w14:textId="77777777" w:rsidR="00123270" w:rsidRPr="0073180A" w:rsidRDefault="00123270" w:rsidP="00123270">
      <w:pPr>
        <w:numPr>
          <w:ilvl w:val="0"/>
          <w:numId w:val="16"/>
        </w:numPr>
        <w:suppressAutoHyphens/>
        <w:autoSpaceDE w:val="0"/>
        <w:rPr>
          <w:sz w:val="20"/>
          <w:szCs w:val="20"/>
        </w:rPr>
      </w:pPr>
      <w:r w:rsidRPr="0073180A">
        <w:rPr>
          <w:sz w:val="20"/>
          <w:szCs w:val="20"/>
        </w:rPr>
        <w:t>Rilevare dati, analizzarli e interpretarli sviluppando su essi deduzioni e ragionamenti, anche con l’ausilio di rappresentazioni grafiche e di strumenti informatici</w:t>
      </w:r>
    </w:p>
    <w:p w14:paraId="719E9A16" w14:textId="77777777" w:rsidR="00123270" w:rsidRPr="0073180A" w:rsidRDefault="00123270" w:rsidP="00123270">
      <w:pPr>
        <w:numPr>
          <w:ilvl w:val="0"/>
          <w:numId w:val="16"/>
        </w:numPr>
        <w:suppressAutoHyphens/>
        <w:autoSpaceDE w:val="0"/>
        <w:rPr>
          <w:sz w:val="20"/>
          <w:szCs w:val="20"/>
        </w:rPr>
      </w:pPr>
      <w:r w:rsidRPr="0073180A">
        <w:rPr>
          <w:sz w:val="20"/>
          <w:szCs w:val="20"/>
        </w:rPr>
        <w:t>Individuare e descrivere le strategie appropriate per la soluzione di problemi</w:t>
      </w:r>
    </w:p>
    <w:p w14:paraId="6C8A26E4" w14:textId="77777777" w:rsidR="00123270" w:rsidRPr="0073180A" w:rsidRDefault="00123270" w:rsidP="00123270">
      <w:pPr>
        <w:tabs>
          <w:tab w:val="left" w:pos="6379"/>
        </w:tabs>
        <w:rPr>
          <w:b/>
          <w:sz w:val="20"/>
          <w:szCs w:val="20"/>
        </w:rPr>
      </w:pP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
        <w:gridCol w:w="5059"/>
        <w:gridCol w:w="432"/>
        <w:gridCol w:w="4343"/>
      </w:tblGrid>
      <w:tr w:rsidR="00123270" w:rsidRPr="001141AA" w14:paraId="080DA837" w14:textId="77777777" w:rsidTr="00EE09F5">
        <w:trPr>
          <w:cantSplit/>
          <w:trHeight w:val="283"/>
          <w:jc w:val="center"/>
        </w:trPr>
        <w:tc>
          <w:tcPr>
            <w:tcW w:w="5000" w:type="pct"/>
            <w:gridSpan w:val="4"/>
            <w:shd w:val="clear" w:color="auto" w:fill="EFF9FF"/>
            <w:vAlign w:val="center"/>
          </w:tcPr>
          <w:p w14:paraId="0B02DE0F" w14:textId="77777777" w:rsidR="00123270" w:rsidRPr="001141AA" w:rsidRDefault="00123270" w:rsidP="00EE09F5">
            <w:pPr>
              <w:ind w:left="480"/>
              <w:rPr>
                <w:b/>
                <w:iCs/>
                <w:sz w:val="20"/>
                <w:szCs w:val="20"/>
              </w:rPr>
            </w:pPr>
            <w:r w:rsidRPr="001141AA">
              <w:rPr>
                <w:b/>
                <w:bCs/>
                <w:sz w:val="20"/>
                <w:szCs w:val="20"/>
              </w:rPr>
              <w:t>5 .METODOLOGIE</w:t>
            </w:r>
          </w:p>
        </w:tc>
      </w:tr>
      <w:tr w:rsidR="00123270" w:rsidRPr="001141AA" w14:paraId="713CA828" w14:textId="77777777" w:rsidTr="00EE09F5">
        <w:trPr>
          <w:cantSplit/>
          <w:trHeight w:val="283"/>
          <w:jc w:val="center"/>
        </w:trPr>
        <w:tc>
          <w:tcPr>
            <w:tcW w:w="216" w:type="pct"/>
            <w:vAlign w:val="center"/>
          </w:tcPr>
          <w:p w14:paraId="0EFAF364" w14:textId="77777777" w:rsidR="00123270" w:rsidRPr="001141AA" w:rsidRDefault="00123270" w:rsidP="00EE09F5">
            <w:pPr>
              <w:jc w:val="center"/>
              <w:rPr>
                <w:sz w:val="20"/>
                <w:szCs w:val="20"/>
              </w:rPr>
            </w:pPr>
            <w:r w:rsidRPr="001141AA">
              <w:rPr>
                <w:sz w:val="20"/>
                <w:szCs w:val="20"/>
              </w:rPr>
              <w:t>X</w:t>
            </w:r>
          </w:p>
        </w:tc>
        <w:tc>
          <w:tcPr>
            <w:tcW w:w="2461" w:type="pct"/>
            <w:vAlign w:val="center"/>
          </w:tcPr>
          <w:p w14:paraId="4C57F9A7" w14:textId="77777777" w:rsidR="00123270" w:rsidRPr="001141AA" w:rsidRDefault="00123270" w:rsidP="00EE09F5">
            <w:pPr>
              <w:rPr>
                <w:sz w:val="20"/>
                <w:szCs w:val="20"/>
              </w:rPr>
            </w:pPr>
            <w:r w:rsidRPr="001141AA">
              <w:rPr>
                <w:sz w:val="20"/>
                <w:szCs w:val="20"/>
              </w:rPr>
              <w:t>Lezione frontale</w:t>
            </w:r>
          </w:p>
          <w:p w14:paraId="66114997" w14:textId="77777777" w:rsidR="00123270" w:rsidRPr="001141AA" w:rsidRDefault="00123270" w:rsidP="00EE09F5">
            <w:pPr>
              <w:rPr>
                <w:sz w:val="20"/>
                <w:szCs w:val="20"/>
              </w:rPr>
            </w:pPr>
            <w:r w:rsidRPr="001141AA">
              <w:rPr>
                <w:i/>
                <w:sz w:val="20"/>
                <w:szCs w:val="20"/>
              </w:rPr>
              <w:t>(presentazione di contenuti e dimostrazioni logiche)</w:t>
            </w:r>
          </w:p>
        </w:tc>
        <w:tc>
          <w:tcPr>
            <w:tcW w:w="210" w:type="pct"/>
            <w:vAlign w:val="center"/>
          </w:tcPr>
          <w:p w14:paraId="40412276" w14:textId="77777777" w:rsidR="00123270" w:rsidRPr="001141AA" w:rsidRDefault="00123270" w:rsidP="00EE09F5">
            <w:pPr>
              <w:jc w:val="center"/>
              <w:rPr>
                <w:sz w:val="20"/>
                <w:szCs w:val="20"/>
              </w:rPr>
            </w:pPr>
            <w:r w:rsidRPr="001141AA">
              <w:rPr>
                <w:sz w:val="20"/>
                <w:szCs w:val="20"/>
              </w:rPr>
              <w:t>X</w:t>
            </w:r>
          </w:p>
        </w:tc>
        <w:tc>
          <w:tcPr>
            <w:tcW w:w="2113" w:type="pct"/>
            <w:vAlign w:val="center"/>
          </w:tcPr>
          <w:p w14:paraId="1DD3E555" w14:textId="77777777" w:rsidR="00123270" w:rsidRPr="001141AA" w:rsidRDefault="00123270" w:rsidP="00EE09F5">
            <w:pPr>
              <w:rPr>
                <w:sz w:val="20"/>
                <w:szCs w:val="20"/>
              </w:rPr>
            </w:pPr>
            <w:r w:rsidRPr="001141AA">
              <w:rPr>
                <w:sz w:val="20"/>
                <w:szCs w:val="20"/>
              </w:rPr>
              <w:t>Cooperative learning</w:t>
            </w:r>
          </w:p>
          <w:p w14:paraId="6511A6E6" w14:textId="77777777" w:rsidR="00123270" w:rsidRPr="001141AA" w:rsidRDefault="00123270" w:rsidP="00EE09F5">
            <w:pPr>
              <w:rPr>
                <w:i/>
                <w:sz w:val="20"/>
                <w:szCs w:val="20"/>
              </w:rPr>
            </w:pPr>
            <w:r w:rsidRPr="001141AA">
              <w:rPr>
                <w:i/>
                <w:sz w:val="20"/>
                <w:szCs w:val="20"/>
              </w:rPr>
              <w:t>(lavoro collettivo guidato o autonomo)</w:t>
            </w:r>
          </w:p>
        </w:tc>
      </w:tr>
      <w:tr w:rsidR="00123270" w:rsidRPr="001141AA" w14:paraId="4F29B69A" w14:textId="77777777" w:rsidTr="00EE09F5">
        <w:trPr>
          <w:trHeight w:val="283"/>
          <w:jc w:val="center"/>
        </w:trPr>
        <w:tc>
          <w:tcPr>
            <w:tcW w:w="216" w:type="pct"/>
            <w:vAlign w:val="center"/>
          </w:tcPr>
          <w:p w14:paraId="3F0C083C" w14:textId="77777777" w:rsidR="00123270" w:rsidRPr="001141AA" w:rsidRDefault="00123270" w:rsidP="00EE09F5">
            <w:pPr>
              <w:jc w:val="center"/>
              <w:rPr>
                <w:sz w:val="20"/>
                <w:szCs w:val="20"/>
              </w:rPr>
            </w:pPr>
            <w:r w:rsidRPr="001141AA">
              <w:rPr>
                <w:sz w:val="20"/>
                <w:szCs w:val="20"/>
              </w:rPr>
              <w:t>X</w:t>
            </w:r>
          </w:p>
        </w:tc>
        <w:tc>
          <w:tcPr>
            <w:tcW w:w="2461" w:type="pct"/>
            <w:vAlign w:val="center"/>
          </w:tcPr>
          <w:p w14:paraId="4BA4A975" w14:textId="77777777" w:rsidR="00123270" w:rsidRPr="001141AA" w:rsidRDefault="00123270" w:rsidP="00EE09F5">
            <w:pPr>
              <w:jc w:val="both"/>
              <w:rPr>
                <w:sz w:val="20"/>
                <w:szCs w:val="20"/>
              </w:rPr>
            </w:pPr>
            <w:r w:rsidRPr="001141AA">
              <w:rPr>
                <w:sz w:val="20"/>
                <w:szCs w:val="20"/>
              </w:rPr>
              <w:t xml:space="preserve">Lezione interattiva </w:t>
            </w:r>
          </w:p>
          <w:p w14:paraId="0705C82C" w14:textId="77777777" w:rsidR="00123270" w:rsidRPr="001141AA" w:rsidRDefault="00123270" w:rsidP="00EE09F5">
            <w:pPr>
              <w:jc w:val="both"/>
              <w:rPr>
                <w:sz w:val="20"/>
                <w:szCs w:val="20"/>
              </w:rPr>
            </w:pPr>
            <w:r w:rsidRPr="001141AA">
              <w:rPr>
                <w:i/>
                <w:sz w:val="20"/>
                <w:szCs w:val="20"/>
              </w:rPr>
              <w:t>(discussioni sui libri o a tema, interrogazioni collettive)</w:t>
            </w:r>
          </w:p>
        </w:tc>
        <w:tc>
          <w:tcPr>
            <w:tcW w:w="210" w:type="pct"/>
            <w:vAlign w:val="center"/>
          </w:tcPr>
          <w:p w14:paraId="03DCEB39" w14:textId="77777777" w:rsidR="00123270" w:rsidRPr="001141AA" w:rsidRDefault="00123270" w:rsidP="00EE09F5">
            <w:pPr>
              <w:jc w:val="center"/>
              <w:rPr>
                <w:sz w:val="20"/>
                <w:szCs w:val="20"/>
              </w:rPr>
            </w:pPr>
            <w:r w:rsidRPr="001141AA">
              <w:rPr>
                <w:sz w:val="20"/>
                <w:szCs w:val="20"/>
              </w:rPr>
              <w:t>X</w:t>
            </w:r>
          </w:p>
        </w:tc>
        <w:tc>
          <w:tcPr>
            <w:tcW w:w="2113" w:type="pct"/>
            <w:vAlign w:val="center"/>
          </w:tcPr>
          <w:p w14:paraId="4D3895C4" w14:textId="77777777" w:rsidR="00123270" w:rsidRPr="001141AA" w:rsidRDefault="00123270" w:rsidP="00EE09F5">
            <w:pPr>
              <w:jc w:val="both"/>
              <w:rPr>
                <w:sz w:val="20"/>
                <w:szCs w:val="20"/>
              </w:rPr>
            </w:pPr>
            <w:r w:rsidRPr="001141AA">
              <w:rPr>
                <w:sz w:val="20"/>
                <w:szCs w:val="20"/>
                <w:lang w:val="en-US"/>
              </w:rPr>
              <w:t xml:space="preserve">Problem solving </w:t>
            </w:r>
          </w:p>
          <w:p w14:paraId="0ED6528D" w14:textId="77777777" w:rsidR="00123270" w:rsidRPr="001141AA" w:rsidRDefault="00123270" w:rsidP="00EE09F5">
            <w:pPr>
              <w:jc w:val="both"/>
              <w:rPr>
                <w:i/>
                <w:sz w:val="20"/>
                <w:szCs w:val="20"/>
              </w:rPr>
            </w:pPr>
            <w:r w:rsidRPr="001141AA">
              <w:rPr>
                <w:i/>
                <w:sz w:val="20"/>
                <w:szCs w:val="20"/>
              </w:rPr>
              <w:t>(definizione collettiva)</w:t>
            </w:r>
          </w:p>
        </w:tc>
      </w:tr>
      <w:tr w:rsidR="00123270" w:rsidRPr="001141AA" w14:paraId="3D5BE98F" w14:textId="77777777" w:rsidTr="00EE09F5">
        <w:trPr>
          <w:trHeight w:val="283"/>
          <w:jc w:val="center"/>
        </w:trPr>
        <w:tc>
          <w:tcPr>
            <w:tcW w:w="216" w:type="pct"/>
            <w:vAlign w:val="center"/>
          </w:tcPr>
          <w:p w14:paraId="0E4F0173" w14:textId="77777777" w:rsidR="00123270" w:rsidRPr="001141AA" w:rsidRDefault="00123270" w:rsidP="00EE09F5">
            <w:pPr>
              <w:jc w:val="center"/>
              <w:rPr>
                <w:sz w:val="20"/>
                <w:szCs w:val="20"/>
              </w:rPr>
            </w:pPr>
          </w:p>
        </w:tc>
        <w:tc>
          <w:tcPr>
            <w:tcW w:w="2461" w:type="pct"/>
            <w:vAlign w:val="center"/>
          </w:tcPr>
          <w:p w14:paraId="07F7418B" w14:textId="77777777" w:rsidR="00123270" w:rsidRPr="001141AA" w:rsidRDefault="00123270" w:rsidP="00EE09F5">
            <w:pPr>
              <w:rPr>
                <w:sz w:val="20"/>
                <w:szCs w:val="20"/>
              </w:rPr>
            </w:pPr>
            <w:r w:rsidRPr="001141AA">
              <w:rPr>
                <w:sz w:val="20"/>
                <w:szCs w:val="20"/>
              </w:rPr>
              <w:t>Lezione multimediale</w:t>
            </w:r>
          </w:p>
          <w:p w14:paraId="339A1DC8" w14:textId="77777777" w:rsidR="00123270" w:rsidRPr="001141AA" w:rsidRDefault="00123270" w:rsidP="00EE09F5">
            <w:pPr>
              <w:rPr>
                <w:sz w:val="20"/>
                <w:szCs w:val="20"/>
              </w:rPr>
            </w:pPr>
            <w:r w:rsidRPr="001141AA">
              <w:rPr>
                <w:i/>
                <w:sz w:val="20"/>
                <w:szCs w:val="20"/>
              </w:rPr>
              <w:t>(utilizzo della LIM, di PPT, di audio video)</w:t>
            </w:r>
          </w:p>
        </w:tc>
        <w:tc>
          <w:tcPr>
            <w:tcW w:w="210" w:type="pct"/>
            <w:vAlign w:val="center"/>
          </w:tcPr>
          <w:p w14:paraId="3A75428B" w14:textId="77777777" w:rsidR="00123270" w:rsidRPr="001141AA" w:rsidRDefault="00123270" w:rsidP="00EE09F5">
            <w:pPr>
              <w:jc w:val="center"/>
              <w:rPr>
                <w:sz w:val="20"/>
                <w:szCs w:val="20"/>
              </w:rPr>
            </w:pPr>
          </w:p>
        </w:tc>
        <w:tc>
          <w:tcPr>
            <w:tcW w:w="2113" w:type="pct"/>
            <w:vAlign w:val="center"/>
          </w:tcPr>
          <w:p w14:paraId="3F86B3E0" w14:textId="77777777" w:rsidR="00123270" w:rsidRPr="001141AA" w:rsidRDefault="00123270" w:rsidP="00EE09F5">
            <w:pPr>
              <w:rPr>
                <w:sz w:val="20"/>
                <w:szCs w:val="20"/>
                <w:lang w:val="it-CH"/>
              </w:rPr>
            </w:pPr>
            <w:r w:rsidRPr="001141AA">
              <w:rPr>
                <w:sz w:val="20"/>
                <w:szCs w:val="20"/>
                <w:lang w:val="it-CH"/>
              </w:rPr>
              <w:t>Attività di laboratorio</w:t>
            </w:r>
          </w:p>
          <w:p w14:paraId="2DAF6900" w14:textId="77777777" w:rsidR="00123270" w:rsidRPr="001141AA" w:rsidRDefault="00123270" w:rsidP="00EE09F5">
            <w:pPr>
              <w:rPr>
                <w:sz w:val="20"/>
                <w:szCs w:val="20"/>
              </w:rPr>
            </w:pPr>
            <w:r w:rsidRPr="001141AA">
              <w:rPr>
                <w:i/>
                <w:sz w:val="20"/>
                <w:szCs w:val="20"/>
                <w:lang w:val="it-CH"/>
              </w:rPr>
              <w:t>(esperienza individuale o di gruppo)</w:t>
            </w:r>
          </w:p>
        </w:tc>
      </w:tr>
      <w:tr w:rsidR="00123270" w:rsidRPr="001141AA" w14:paraId="365C8C9F" w14:textId="77777777" w:rsidTr="00EE09F5">
        <w:trPr>
          <w:trHeight w:val="283"/>
          <w:jc w:val="center"/>
        </w:trPr>
        <w:tc>
          <w:tcPr>
            <w:tcW w:w="216" w:type="pct"/>
            <w:vAlign w:val="center"/>
          </w:tcPr>
          <w:p w14:paraId="0A1BF482" w14:textId="77777777" w:rsidR="00123270" w:rsidRPr="001141AA" w:rsidRDefault="00123270" w:rsidP="00EE09F5">
            <w:pPr>
              <w:jc w:val="center"/>
              <w:rPr>
                <w:sz w:val="20"/>
                <w:szCs w:val="20"/>
              </w:rPr>
            </w:pPr>
            <w:r w:rsidRPr="001141AA">
              <w:rPr>
                <w:sz w:val="20"/>
                <w:szCs w:val="20"/>
              </w:rPr>
              <w:t>X</w:t>
            </w:r>
          </w:p>
        </w:tc>
        <w:tc>
          <w:tcPr>
            <w:tcW w:w="2461" w:type="pct"/>
            <w:vAlign w:val="center"/>
          </w:tcPr>
          <w:p w14:paraId="6D7FE5BB" w14:textId="77777777" w:rsidR="00123270" w:rsidRPr="001141AA" w:rsidRDefault="00123270" w:rsidP="00EE09F5">
            <w:pPr>
              <w:rPr>
                <w:sz w:val="20"/>
                <w:szCs w:val="20"/>
              </w:rPr>
            </w:pPr>
            <w:r w:rsidRPr="001141AA">
              <w:rPr>
                <w:sz w:val="20"/>
                <w:szCs w:val="20"/>
              </w:rPr>
              <w:t>Lezione / applicazione</w:t>
            </w:r>
          </w:p>
        </w:tc>
        <w:tc>
          <w:tcPr>
            <w:tcW w:w="210" w:type="pct"/>
            <w:vAlign w:val="center"/>
          </w:tcPr>
          <w:p w14:paraId="5E9D3436" w14:textId="77777777" w:rsidR="00123270" w:rsidRPr="001141AA" w:rsidRDefault="00123270" w:rsidP="00EE09F5">
            <w:pPr>
              <w:jc w:val="center"/>
              <w:rPr>
                <w:sz w:val="20"/>
                <w:szCs w:val="20"/>
              </w:rPr>
            </w:pPr>
          </w:p>
        </w:tc>
        <w:tc>
          <w:tcPr>
            <w:tcW w:w="2113" w:type="pct"/>
            <w:vAlign w:val="center"/>
          </w:tcPr>
          <w:p w14:paraId="4FE8F06E" w14:textId="77777777" w:rsidR="00123270" w:rsidRPr="001141AA" w:rsidRDefault="00123270" w:rsidP="00EE09F5">
            <w:pPr>
              <w:rPr>
                <w:sz w:val="20"/>
                <w:szCs w:val="20"/>
              </w:rPr>
            </w:pPr>
            <w:r w:rsidRPr="001141AA">
              <w:rPr>
                <w:sz w:val="20"/>
                <w:szCs w:val="20"/>
              </w:rPr>
              <w:t>Esercitazioni pratiche</w:t>
            </w:r>
          </w:p>
        </w:tc>
      </w:tr>
      <w:tr w:rsidR="00123270" w:rsidRPr="001141AA" w14:paraId="5DF62846" w14:textId="77777777" w:rsidTr="00EE09F5">
        <w:trPr>
          <w:trHeight w:val="283"/>
          <w:jc w:val="center"/>
        </w:trPr>
        <w:tc>
          <w:tcPr>
            <w:tcW w:w="216" w:type="pct"/>
            <w:vAlign w:val="center"/>
          </w:tcPr>
          <w:p w14:paraId="178B6F61" w14:textId="77777777" w:rsidR="00123270" w:rsidRPr="001141AA" w:rsidRDefault="00123270" w:rsidP="00EE09F5">
            <w:pPr>
              <w:jc w:val="center"/>
              <w:rPr>
                <w:sz w:val="20"/>
                <w:szCs w:val="20"/>
              </w:rPr>
            </w:pPr>
          </w:p>
        </w:tc>
        <w:tc>
          <w:tcPr>
            <w:tcW w:w="2461" w:type="pct"/>
            <w:vAlign w:val="center"/>
          </w:tcPr>
          <w:p w14:paraId="5B3C97E1" w14:textId="77777777" w:rsidR="00123270" w:rsidRPr="001141AA" w:rsidRDefault="00123270" w:rsidP="00EE09F5">
            <w:pPr>
              <w:rPr>
                <w:sz w:val="20"/>
                <w:szCs w:val="20"/>
              </w:rPr>
            </w:pPr>
            <w:r w:rsidRPr="001141AA">
              <w:rPr>
                <w:sz w:val="20"/>
                <w:szCs w:val="20"/>
              </w:rPr>
              <w:t xml:space="preserve">Lettura e analisi diretta dei testi </w:t>
            </w:r>
          </w:p>
        </w:tc>
        <w:tc>
          <w:tcPr>
            <w:tcW w:w="210" w:type="pct"/>
            <w:vAlign w:val="center"/>
          </w:tcPr>
          <w:p w14:paraId="3E9B830E" w14:textId="77777777" w:rsidR="00123270" w:rsidRPr="001141AA" w:rsidRDefault="00123270" w:rsidP="00EE09F5">
            <w:pPr>
              <w:jc w:val="center"/>
              <w:rPr>
                <w:sz w:val="20"/>
                <w:szCs w:val="20"/>
              </w:rPr>
            </w:pPr>
          </w:p>
        </w:tc>
        <w:tc>
          <w:tcPr>
            <w:tcW w:w="2113" w:type="pct"/>
            <w:vAlign w:val="center"/>
          </w:tcPr>
          <w:p w14:paraId="6EFF94A3" w14:textId="77777777" w:rsidR="00123270" w:rsidRPr="001141AA" w:rsidRDefault="00123270" w:rsidP="00EE09F5">
            <w:pPr>
              <w:jc w:val="both"/>
              <w:rPr>
                <w:sz w:val="20"/>
                <w:szCs w:val="20"/>
              </w:rPr>
            </w:pPr>
            <w:r w:rsidRPr="001141AA">
              <w:rPr>
                <w:sz w:val="20"/>
                <w:szCs w:val="20"/>
              </w:rPr>
              <w:t>Altro _____________________________</w:t>
            </w:r>
          </w:p>
        </w:tc>
      </w:tr>
    </w:tbl>
    <w:p w14:paraId="4773F765" w14:textId="77777777" w:rsidR="00123270" w:rsidRDefault="00123270" w:rsidP="00123270">
      <w:pPr>
        <w:rPr>
          <w:sz w:val="20"/>
          <w:szCs w:val="20"/>
        </w:rPr>
      </w:pPr>
    </w:p>
    <w:p w14:paraId="46E6C218" w14:textId="77777777" w:rsidR="00123270" w:rsidRPr="001141AA" w:rsidRDefault="00123270" w:rsidP="00123270">
      <w:pPr>
        <w:rPr>
          <w:sz w:val="20"/>
          <w:szCs w:val="20"/>
        </w:rPr>
      </w:pPr>
    </w:p>
    <w:tbl>
      <w:tblPr>
        <w:tblW w:w="50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1"/>
        <w:gridCol w:w="2743"/>
        <w:gridCol w:w="436"/>
        <w:gridCol w:w="3178"/>
        <w:gridCol w:w="434"/>
        <w:gridCol w:w="3048"/>
      </w:tblGrid>
      <w:tr w:rsidR="00123270" w:rsidRPr="001141AA" w14:paraId="29BA613E" w14:textId="77777777" w:rsidTr="00EE09F5">
        <w:trPr>
          <w:cantSplit/>
          <w:trHeight w:val="283"/>
          <w:jc w:val="center"/>
        </w:trPr>
        <w:tc>
          <w:tcPr>
            <w:tcW w:w="5000" w:type="pct"/>
            <w:gridSpan w:val="6"/>
            <w:shd w:val="clear" w:color="auto" w:fill="EFF9FF"/>
            <w:vAlign w:val="center"/>
          </w:tcPr>
          <w:p w14:paraId="1DB0FBD8" w14:textId="77777777" w:rsidR="00123270" w:rsidRPr="001141AA" w:rsidRDefault="00123270" w:rsidP="00EE09F5">
            <w:pPr>
              <w:ind w:left="480"/>
              <w:rPr>
                <w:b/>
                <w:iCs/>
                <w:sz w:val="20"/>
                <w:szCs w:val="20"/>
              </w:rPr>
            </w:pPr>
            <w:r w:rsidRPr="001141AA">
              <w:rPr>
                <w:b/>
                <w:bCs/>
                <w:sz w:val="20"/>
                <w:szCs w:val="20"/>
              </w:rPr>
              <w:t>6.MEZZI, STRUMENTI, SPAZI</w:t>
            </w:r>
          </w:p>
        </w:tc>
      </w:tr>
      <w:tr w:rsidR="00123270" w:rsidRPr="001141AA" w14:paraId="5DF2A151" w14:textId="77777777" w:rsidTr="00EE09F5">
        <w:trPr>
          <w:cantSplit/>
          <w:trHeight w:val="283"/>
          <w:jc w:val="center"/>
        </w:trPr>
        <w:tc>
          <w:tcPr>
            <w:tcW w:w="219" w:type="pct"/>
            <w:vAlign w:val="center"/>
          </w:tcPr>
          <w:p w14:paraId="6E313DD8" w14:textId="77777777" w:rsidR="00123270" w:rsidRPr="001141AA" w:rsidRDefault="00123270" w:rsidP="00EE09F5">
            <w:pPr>
              <w:jc w:val="center"/>
              <w:rPr>
                <w:sz w:val="20"/>
                <w:szCs w:val="20"/>
              </w:rPr>
            </w:pPr>
            <w:r w:rsidRPr="001141AA">
              <w:rPr>
                <w:sz w:val="20"/>
                <w:szCs w:val="20"/>
              </w:rPr>
              <w:t>X</w:t>
            </w:r>
          </w:p>
        </w:tc>
        <w:tc>
          <w:tcPr>
            <w:tcW w:w="1333" w:type="pct"/>
            <w:vAlign w:val="center"/>
          </w:tcPr>
          <w:p w14:paraId="721E7BC1" w14:textId="77777777" w:rsidR="00123270" w:rsidRPr="001141AA" w:rsidRDefault="00123270" w:rsidP="00EE09F5">
            <w:pPr>
              <w:rPr>
                <w:sz w:val="20"/>
                <w:szCs w:val="20"/>
              </w:rPr>
            </w:pPr>
            <w:r w:rsidRPr="001141AA">
              <w:rPr>
                <w:sz w:val="20"/>
                <w:szCs w:val="20"/>
              </w:rPr>
              <w:t>Libri di testo</w:t>
            </w:r>
          </w:p>
        </w:tc>
        <w:tc>
          <w:tcPr>
            <w:tcW w:w="212" w:type="pct"/>
            <w:vAlign w:val="center"/>
          </w:tcPr>
          <w:p w14:paraId="167E97B9" w14:textId="77777777" w:rsidR="00123270" w:rsidRPr="001141AA" w:rsidRDefault="00123270" w:rsidP="00EE09F5">
            <w:pPr>
              <w:jc w:val="center"/>
              <w:rPr>
                <w:sz w:val="20"/>
                <w:szCs w:val="20"/>
              </w:rPr>
            </w:pPr>
          </w:p>
        </w:tc>
        <w:tc>
          <w:tcPr>
            <w:tcW w:w="1544" w:type="pct"/>
            <w:vAlign w:val="center"/>
          </w:tcPr>
          <w:p w14:paraId="118F4A62" w14:textId="77777777" w:rsidR="00123270" w:rsidRPr="001141AA" w:rsidRDefault="00123270" w:rsidP="00EE09F5">
            <w:pPr>
              <w:rPr>
                <w:sz w:val="20"/>
                <w:szCs w:val="20"/>
              </w:rPr>
            </w:pPr>
            <w:r w:rsidRPr="001141AA">
              <w:rPr>
                <w:sz w:val="20"/>
                <w:szCs w:val="20"/>
              </w:rPr>
              <w:t xml:space="preserve">Registratore </w:t>
            </w:r>
          </w:p>
        </w:tc>
        <w:tc>
          <w:tcPr>
            <w:tcW w:w="211" w:type="pct"/>
            <w:vAlign w:val="center"/>
          </w:tcPr>
          <w:p w14:paraId="41255197" w14:textId="77777777" w:rsidR="00123270" w:rsidRPr="001141AA" w:rsidRDefault="00123270" w:rsidP="00EE09F5">
            <w:pPr>
              <w:jc w:val="center"/>
              <w:rPr>
                <w:iCs/>
                <w:sz w:val="20"/>
                <w:szCs w:val="20"/>
              </w:rPr>
            </w:pPr>
          </w:p>
        </w:tc>
        <w:tc>
          <w:tcPr>
            <w:tcW w:w="1481" w:type="pct"/>
            <w:vAlign w:val="center"/>
          </w:tcPr>
          <w:p w14:paraId="4FB7EC57" w14:textId="77777777" w:rsidR="00123270" w:rsidRPr="001141AA" w:rsidRDefault="00123270" w:rsidP="00EE09F5">
            <w:pPr>
              <w:rPr>
                <w:iCs/>
                <w:sz w:val="20"/>
                <w:szCs w:val="20"/>
              </w:rPr>
            </w:pPr>
            <w:r w:rsidRPr="001141AA">
              <w:rPr>
                <w:sz w:val="20"/>
                <w:szCs w:val="20"/>
              </w:rPr>
              <w:t>Cineforum</w:t>
            </w:r>
          </w:p>
        </w:tc>
      </w:tr>
      <w:tr w:rsidR="00123270" w:rsidRPr="001141AA" w14:paraId="3D9632B5" w14:textId="77777777" w:rsidTr="00EE09F5">
        <w:trPr>
          <w:trHeight w:val="283"/>
          <w:jc w:val="center"/>
        </w:trPr>
        <w:tc>
          <w:tcPr>
            <w:tcW w:w="219" w:type="pct"/>
            <w:vAlign w:val="center"/>
          </w:tcPr>
          <w:p w14:paraId="402386DA" w14:textId="77777777" w:rsidR="00123270" w:rsidRPr="001141AA" w:rsidRDefault="00123270" w:rsidP="00EE09F5">
            <w:pPr>
              <w:jc w:val="center"/>
              <w:rPr>
                <w:sz w:val="20"/>
                <w:szCs w:val="20"/>
              </w:rPr>
            </w:pPr>
          </w:p>
        </w:tc>
        <w:tc>
          <w:tcPr>
            <w:tcW w:w="1333" w:type="pct"/>
            <w:vAlign w:val="center"/>
          </w:tcPr>
          <w:p w14:paraId="2DF93EA6" w14:textId="77777777" w:rsidR="00123270" w:rsidRPr="001141AA" w:rsidRDefault="00123270" w:rsidP="00EE09F5">
            <w:pPr>
              <w:jc w:val="both"/>
              <w:rPr>
                <w:sz w:val="20"/>
                <w:szCs w:val="20"/>
              </w:rPr>
            </w:pPr>
            <w:r w:rsidRPr="001141AA">
              <w:rPr>
                <w:sz w:val="20"/>
                <w:szCs w:val="20"/>
              </w:rPr>
              <w:t xml:space="preserve">Altri libri </w:t>
            </w:r>
          </w:p>
        </w:tc>
        <w:tc>
          <w:tcPr>
            <w:tcW w:w="212" w:type="pct"/>
            <w:vAlign w:val="center"/>
          </w:tcPr>
          <w:p w14:paraId="4DE53DE5" w14:textId="77777777" w:rsidR="00123270" w:rsidRPr="001141AA" w:rsidRDefault="00123270" w:rsidP="00EE09F5">
            <w:pPr>
              <w:jc w:val="center"/>
              <w:rPr>
                <w:sz w:val="20"/>
                <w:szCs w:val="20"/>
              </w:rPr>
            </w:pPr>
          </w:p>
        </w:tc>
        <w:tc>
          <w:tcPr>
            <w:tcW w:w="1544" w:type="pct"/>
            <w:vAlign w:val="center"/>
          </w:tcPr>
          <w:p w14:paraId="6E8460FE" w14:textId="77777777" w:rsidR="00123270" w:rsidRPr="001141AA" w:rsidRDefault="00123270" w:rsidP="00EE09F5">
            <w:pPr>
              <w:jc w:val="both"/>
              <w:rPr>
                <w:sz w:val="20"/>
                <w:szCs w:val="20"/>
              </w:rPr>
            </w:pPr>
            <w:r w:rsidRPr="001141AA">
              <w:rPr>
                <w:sz w:val="20"/>
                <w:szCs w:val="20"/>
              </w:rPr>
              <w:t>Lettore DVD</w:t>
            </w:r>
          </w:p>
        </w:tc>
        <w:tc>
          <w:tcPr>
            <w:tcW w:w="211" w:type="pct"/>
            <w:vAlign w:val="center"/>
          </w:tcPr>
          <w:p w14:paraId="6789D234" w14:textId="77777777" w:rsidR="00123270" w:rsidRPr="001141AA" w:rsidRDefault="00123270" w:rsidP="00EE09F5">
            <w:pPr>
              <w:jc w:val="center"/>
              <w:rPr>
                <w:sz w:val="20"/>
                <w:szCs w:val="20"/>
              </w:rPr>
            </w:pPr>
          </w:p>
        </w:tc>
        <w:tc>
          <w:tcPr>
            <w:tcW w:w="1481" w:type="pct"/>
            <w:vAlign w:val="center"/>
          </w:tcPr>
          <w:p w14:paraId="2D51FE51" w14:textId="77777777" w:rsidR="00123270" w:rsidRPr="001141AA" w:rsidRDefault="00123270" w:rsidP="00EE09F5">
            <w:pPr>
              <w:rPr>
                <w:sz w:val="20"/>
                <w:szCs w:val="20"/>
              </w:rPr>
            </w:pPr>
            <w:r w:rsidRPr="001141AA">
              <w:rPr>
                <w:sz w:val="20"/>
                <w:szCs w:val="20"/>
              </w:rPr>
              <w:t xml:space="preserve">Mostre </w:t>
            </w:r>
          </w:p>
        </w:tc>
      </w:tr>
      <w:tr w:rsidR="00123270" w:rsidRPr="001141AA" w14:paraId="02C9B62F" w14:textId="77777777" w:rsidTr="00EE09F5">
        <w:trPr>
          <w:trHeight w:val="283"/>
          <w:jc w:val="center"/>
        </w:trPr>
        <w:tc>
          <w:tcPr>
            <w:tcW w:w="219" w:type="pct"/>
            <w:vAlign w:val="center"/>
          </w:tcPr>
          <w:p w14:paraId="462415F5" w14:textId="77777777" w:rsidR="00123270" w:rsidRPr="001141AA" w:rsidRDefault="00123270" w:rsidP="00EE09F5">
            <w:pPr>
              <w:jc w:val="center"/>
              <w:rPr>
                <w:sz w:val="20"/>
                <w:szCs w:val="20"/>
              </w:rPr>
            </w:pPr>
            <w:r w:rsidRPr="001141AA">
              <w:rPr>
                <w:sz w:val="20"/>
                <w:szCs w:val="20"/>
              </w:rPr>
              <w:t>X</w:t>
            </w:r>
          </w:p>
        </w:tc>
        <w:tc>
          <w:tcPr>
            <w:tcW w:w="1333" w:type="pct"/>
            <w:vAlign w:val="center"/>
          </w:tcPr>
          <w:p w14:paraId="716B276D" w14:textId="77777777" w:rsidR="00123270" w:rsidRPr="001141AA" w:rsidRDefault="00123270" w:rsidP="00EE09F5">
            <w:pPr>
              <w:rPr>
                <w:sz w:val="20"/>
                <w:szCs w:val="20"/>
              </w:rPr>
            </w:pPr>
            <w:r w:rsidRPr="001141AA">
              <w:rPr>
                <w:sz w:val="20"/>
                <w:szCs w:val="20"/>
              </w:rPr>
              <w:t>Dispense, schemi</w:t>
            </w:r>
          </w:p>
        </w:tc>
        <w:tc>
          <w:tcPr>
            <w:tcW w:w="212" w:type="pct"/>
            <w:vAlign w:val="center"/>
          </w:tcPr>
          <w:p w14:paraId="36D46F1E" w14:textId="77777777" w:rsidR="00123270" w:rsidRPr="001141AA" w:rsidRDefault="00123270" w:rsidP="00EE09F5">
            <w:pPr>
              <w:jc w:val="center"/>
              <w:rPr>
                <w:sz w:val="20"/>
                <w:szCs w:val="20"/>
              </w:rPr>
            </w:pPr>
          </w:p>
        </w:tc>
        <w:tc>
          <w:tcPr>
            <w:tcW w:w="1544" w:type="pct"/>
            <w:vAlign w:val="center"/>
          </w:tcPr>
          <w:p w14:paraId="0EB7A8BE" w14:textId="77777777" w:rsidR="00123270" w:rsidRPr="001141AA" w:rsidRDefault="00123270" w:rsidP="00EE09F5">
            <w:pPr>
              <w:rPr>
                <w:sz w:val="20"/>
                <w:szCs w:val="20"/>
              </w:rPr>
            </w:pPr>
            <w:r w:rsidRPr="001141AA">
              <w:rPr>
                <w:sz w:val="20"/>
                <w:szCs w:val="20"/>
              </w:rPr>
              <w:t xml:space="preserve">Computer </w:t>
            </w:r>
          </w:p>
        </w:tc>
        <w:tc>
          <w:tcPr>
            <w:tcW w:w="211" w:type="pct"/>
            <w:vAlign w:val="center"/>
          </w:tcPr>
          <w:p w14:paraId="36D14882" w14:textId="77777777" w:rsidR="00123270" w:rsidRPr="001141AA" w:rsidRDefault="00123270" w:rsidP="00EE09F5">
            <w:pPr>
              <w:jc w:val="center"/>
              <w:rPr>
                <w:sz w:val="20"/>
                <w:szCs w:val="20"/>
              </w:rPr>
            </w:pPr>
          </w:p>
        </w:tc>
        <w:tc>
          <w:tcPr>
            <w:tcW w:w="1481" w:type="pct"/>
            <w:vAlign w:val="center"/>
          </w:tcPr>
          <w:p w14:paraId="15D761A5" w14:textId="77777777" w:rsidR="00123270" w:rsidRPr="001141AA" w:rsidRDefault="00123270" w:rsidP="00EE09F5">
            <w:pPr>
              <w:rPr>
                <w:sz w:val="20"/>
                <w:szCs w:val="20"/>
              </w:rPr>
            </w:pPr>
            <w:r w:rsidRPr="001141AA">
              <w:rPr>
                <w:sz w:val="20"/>
                <w:szCs w:val="20"/>
              </w:rPr>
              <w:t>Visite guidate</w:t>
            </w:r>
          </w:p>
        </w:tc>
      </w:tr>
      <w:tr w:rsidR="00123270" w:rsidRPr="001141AA" w14:paraId="1257EA49" w14:textId="77777777" w:rsidTr="00EE09F5">
        <w:trPr>
          <w:trHeight w:val="283"/>
          <w:jc w:val="center"/>
        </w:trPr>
        <w:tc>
          <w:tcPr>
            <w:tcW w:w="219" w:type="pct"/>
            <w:vAlign w:val="center"/>
          </w:tcPr>
          <w:p w14:paraId="0F5EE83E" w14:textId="77777777" w:rsidR="00123270" w:rsidRPr="001141AA" w:rsidRDefault="00123270" w:rsidP="00EE09F5">
            <w:pPr>
              <w:jc w:val="center"/>
              <w:rPr>
                <w:sz w:val="20"/>
                <w:szCs w:val="20"/>
              </w:rPr>
            </w:pPr>
            <w:r w:rsidRPr="001141AA">
              <w:rPr>
                <w:sz w:val="20"/>
                <w:szCs w:val="20"/>
              </w:rPr>
              <w:t>X</w:t>
            </w:r>
          </w:p>
        </w:tc>
        <w:tc>
          <w:tcPr>
            <w:tcW w:w="1333" w:type="pct"/>
            <w:vAlign w:val="center"/>
          </w:tcPr>
          <w:p w14:paraId="47004AB9" w14:textId="77777777" w:rsidR="00123270" w:rsidRPr="001141AA" w:rsidRDefault="00123270" w:rsidP="00EE09F5">
            <w:pPr>
              <w:rPr>
                <w:sz w:val="20"/>
                <w:szCs w:val="20"/>
              </w:rPr>
            </w:pPr>
            <w:r w:rsidRPr="001141AA">
              <w:rPr>
                <w:sz w:val="20"/>
                <w:szCs w:val="20"/>
              </w:rPr>
              <w:t xml:space="preserve">Dettatura di appunti </w:t>
            </w:r>
          </w:p>
        </w:tc>
        <w:tc>
          <w:tcPr>
            <w:tcW w:w="212" w:type="pct"/>
            <w:vAlign w:val="center"/>
          </w:tcPr>
          <w:p w14:paraId="713F6E86" w14:textId="77777777" w:rsidR="00123270" w:rsidRPr="001141AA" w:rsidRDefault="00123270" w:rsidP="00EE09F5">
            <w:pPr>
              <w:jc w:val="center"/>
              <w:rPr>
                <w:iCs/>
                <w:sz w:val="20"/>
                <w:szCs w:val="20"/>
              </w:rPr>
            </w:pPr>
          </w:p>
        </w:tc>
        <w:tc>
          <w:tcPr>
            <w:tcW w:w="1544" w:type="pct"/>
            <w:vAlign w:val="center"/>
          </w:tcPr>
          <w:p w14:paraId="29800A49" w14:textId="77777777" w:rsidR="00123270" w:rsidRPr="001141AA" w:rsidRDefault="00123270" w:rsidP="00EE09F5">
            <w:pPr>
              <w:jc w:val="both"/>
              <w:rPr>
                <w:iCs/>
                <w:sz w:val="20"/>
                <w:szCs w:val="20"/>
              </w:rPr>
            </w:pPr>
            <w:r w:rsidRPr="001141AA">
              <w:rPr>
                <w:iCs/>
                <w:sz w:val="20"/>
                <w:szCs w:val="20"/>
              </w:rPr>
              <w:t>Laboratorio di______________</w:t>
            </w:r>
          </w:p>
        </w:tc>
        <w:tc>
          <w:tcPr>
            <w:tcW w:w="211" w:type="pct"/>
            <w:vAlign w:val="center"/>
          </w:tcPr>
          <w:p w14:paraId="301752E2" w14:textId="77777777" w:rsidR="00123270" w:rsidRPr="001141AA" w:rsidRDefault="00123270" w:rsidP="00EE09F5">
            <w:pPr>
              <w:jc w:val="center"/>
              <w:rPr>
                <w:sz w:val="20"/>
                <w:szCs w:val="20"/>
              </w:rPr>
            </w:pPr>
          </w:p>
        </w:tc>
        <w:tc>
          <w:tcPr>
            <w:tcW w:w="1481" w:type="pct"/>
            <w:vAlign w:val="center"/>
          </w:tcPr>
          <w:p w14:paraId="09D38311" w14:textId="77777777" w:rsidR="00123270" w:rsidRPr="001141AA" w:rsidRDefault="00123270" w:rsidP="00EE09F5">
            <w:pPr>
              <w:rPr>
                <w:sz w:val="20"/>
                <w:szCs w:val="20"/>
              </w:rPr>
            </w:pPr>
            <w:r w:rsidRPr="001141AA">
              <w:rPr>
                <w:sz w:val="20"/>
                <w:szCs w:val="20"/>
              </w:rPr>
              <w:t>Stage</w:t>
            </w:r>
          </w:p>
        </w:tc>
      </w:tr>
      <w:tr w:rsidR="00123270" w:rsidRPr="001141AA" w14:paraId="4933B5D9" w14:textId="77777777" w:rsidTr="00EE09F5">
        <w:trPr>
          <w:trHeight w:val="283"/>
          <w:jc w:val="center"/>
        </w:trPr>
        <w:tc>
          <w:tcPr>
            <w:tcW w:w="219" w:type="pct"/>
            <w:vAlign w:val="center"/>
          </w:tcPr>
          <w:p w14:paraId="51C3B475" w14:textId="77777777" w:rsidR="00123270" w:rsidRPr="001141AA" w:rsidRDefault="00123270" w:rsidP="00EE09F5">
            <w:pPr>
              <w:jc w:val="center"/>
              <w:rPr>
                <w:sz w:val="20"/>
                <w:szCs w:val="20"/>
              </w:rPr>
            </w:pPr>
          </w:p>
        </w:tc>
        <w:tc>
          <w:tcPr>
            <w:tcW w:w="1333" w:type="pct"/>
            <w:vAlign w:val="center"/>
          </w:tcPr>
          <w:p w14:paraId="5BEEC059" w14:textId="77777777" w:rsidR="00123270" w:rsidRPr="001141AA" w:rsidRDefault="00123270" w:rsidP="00EE09F5">
            <w:pPr>
              <w:rPr>
                <w:sz w:val="20"/>
                <w:szCs w:val="20"/>
              </w:rPr>
            </w:pPr>
            <w:r w:rsidRPr="001141AA">
              <w:rPr>
                <w:sz w:val="20"/>
                <w:szCs w:val="20"/>
              </w:rPr>
              <w:t>Videoproiettore/LIM</w:t>
            </w:r>
          </w:p>
        </w:tc>
        <w:tc>
          <w:tcPr>
            <w:tcW w:w="212" w:type="pct"/>
            <w:vAlign w:val="center"/>
          </w:tcPr>
          <w:p w14:paraId="7155F9FC" w14:textId="77777777" w:rsidR="00123270" w:rsidRPr="001141AA" w:rsidRDefault="00123270" w:rsidP="00EE09F5">
            <w:pPr>
              <w:jc w:val="center"/>
              <w:rPr>
                <w:sz w:val="20"/>
                <w:szCs w:val="20"/>
              </w:rPr>
            </w:pPr>
          </w:p>
        </w:tc>
        <w:tc>
          <w:tcPr>
            <w:tcW w:w="1544" w:type="pct"/>
            <w:vAlign w:val="center"/>
          </w:tcPr>
          <w:p w14:paraId="0A6428B8" w14:textId="77777777" w:rsidR="00123270" w:rsidRPr="001141AA" w:rsidRDefault="00123270" w:rsidP="00EE09F5">
            <w:pPr>
              <w:rPr>
                <w:sz w:val="20"/>
                <w:szCs w:val="20"/>
              </w:rPr>
            </w:pPr>
            <w:r w:rsidRPr="001141AA">
              <w:rPr>
                <w:sz w:val="20"/>
                <w:szCs w:val="20"/>
              </w:rPr>
              <w:t xml:space="preserve">Biblioteca </w:t>
            </w:r>
          </w:p>
        </w:tc>
        <w:tc>
          <w:tcPr>
            <w:tcW w:w="211" w:type="pct"/>
            <w:vAlign w:val="center"/>
          </w:tcPr>
          <w:p w14:paraId="3F7ACB2C" w14:textId="77777777" w:rsidR="00123270" w:rsidRPr="001141AA" w:rsidRDefault="00123270" w:rsidP="00EE09F5">
            <w:pPr>
              <w:jc w:val="center"/>
              <w:rPr>
                <w:sz w:val="20"/>
                <w:szCs w:val="20"/>
              </w:rPr>
            </w:pPr>
          </w:p>
        </w:tc>
        <w:tc>
          <w:tcPr>
            <w:tcW w:w="1481" w:type="pct"/>
            <w:vAlign w:val="center"/>
          </w:tcPr>
          <w:p w14:paraId="64D136E4" w14:textId="77777777" w:rsidR="00123270" w:rsidRPr="001141AA" w:rsidRDefault="00123270" w:rsidP="00EE09F5">
            <w:pPr>
              <w:rPr>
                <w:sz w:val="20"/>
                <w:szCs w:val="20"/>
              </w:rPr>
            </w:pPr>
            <w:r w:rsidRPr="001141AA">
              <w:rPr>
                <w:sz w:val="20"/>
                <w:szCs w:val="20"/>
              </w:rPr>
              <w:t>Altro ___________________</w:t>
            </w:r>
          </w:p>
        </w:tc>
      </w:tr>
    </w:tbl>
    <w:p w14:paraId="5FD42AAF" w14:textId="77777777" w:rsidR="00123270" w:rsidRPr="001141AA" w:rsidRDefault="00123270" w:rsidP="00123270">
      <w:pPr>
        <w:rPr>
          <w:sz w:val="20"/>
          <w:szCs w:val="20"/>
        </w:rPr>
      </w:pPr>
    </w:p>
    <w:tbl>
      <w:tblPr>
        <w:tblW w:w="32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right w:w="28" w:type="dxa"/>
        </w:tblCellMar>
        <w:tblLook w:val="0000" w:firstRow="0" w:lastRow="0" w:firstColumn="0" w:lastColumn="0" w:noHBand="0" w:noVBand="0"/>
      </w:tblPr>
      <w:tblGrid>
        <w:gridCol w:w="447"/>
        <w:gridCol w:w="2580"/>
        <w:gridCol w:w="412"/>
        <w:gridCol w:w="3165"/>
      </w:tblGrid>
      <w:tr w:rsidR="00123270" w:rsidRPr="001141AA" w14:paraId="7E8634D8" w14:textId="77777777" w:rsidTr="00EE09F5">
        <w:trPr>
          <w:cantSplit/>
          <w:trHeight w:val="227"/>
        </w:trPr>
        <w:tc>
          <w:tcPr>
            <w:tcW w:w="5000" w:type="pct"/>
            <w:gridSpan w:val="4"/>
            <w:tcBorders>
              <w:right w:val="single" w:sz="12" w:space="0" w:color="auto"/>
            </w:tcBorders>
            <w:vAlign w:val="center"/>
          </w:tcPr>
          <w:p w14:paraId="69766825" w14:textId="77777777" w:rsidR="00123270" w:rsidRPr="001141AA" w:rsidRDefault="00123270" w:rsidP="00EE09F5">
            <w:pPr>
              <w:rPr>
                <w:b/>
                <w:sz w:val="20"/>
                <w:szCs w:val="20"/>
              </w:rPr>
            </w:pPr>
            <w:r w:rsidRPr="001141AA">
              <w:rPr>
                <w:b/>
                <w:sz w:val="20"/>
                <w:szCs w:val="20"/>
              </w:rPr>
              <w:t>7.</w:t>
            </w:r>
            <w:r w:rsidRPr="001141AA">
              <w:rPr>
                <w:b/>
                <w:bCs/>
                <w:sz w:val="20"/>
                <w:szCs w:val="20"/>
              </w:rPr>
              <w:t>TIPOLOGIA DI VERIFICHE</w:t>
            </w:r>
          </w:p>
        </w:tc>
      </w:tr>
      <w:tr w:rsidR="00123270" w:rsidRPr="001141AA" w14:paraId="21A2E26F" w14:textId="77777777" w:rsidTr="00EE09F5">
        <w:trPr>
          <w:gridAfter w:val="2"/>
          <w:wAfter w:w="2708" w:type="pct"/>
          <w:cantSplit/>
          <w:trHeight w:val="140"/>
        </w:trPr>
        <w:tc>
          <w:tcPr>
            <w:tcW w:w="339" w:type="pct"/>
            <w:vAlign w:val="center"/>
          </w:tcPr>
          <w:p w14:paraId="7DA647C3" w14:textId="77777777" w:rsidR="00123270" w:rsidRPr="001141AA" w:rsidRDefault="00123270" w:rsidP="00EE09F5">
            <w:pPr>
              <w:jc w:val="center"/>
              <w:rPr>
                <w:sz w:val="20"/>
                <w:szCs w:val="20"/>
              </w:rPr>
            </w:pPr>
          </w:p>
        </w:tc>
        <w:tc>
          <w:tcPr>
            <w:tcW w:w="1953" w:type="pct"/>
            <w:vAlign w:val="center"/>
          </w:tcPr>
          <w:p w14:paraId="6F1C096F" w14:textId="77777777" w:rsidR="00123270" w:rsidRPr="001141AA" w:rsidRDefault="00123270" w:rsidP="00EE09F5">
            <w:pPr>
              <w:rPr>
                <w:sz w:val="20"/>
                <w:szCs w:val="20"/>
              </w:rPr>
            </w:pPr>
            <w:r w:rsidRPr="001141AA">
              <w:rPr>
                <w:sz w:val="20"/>
                <w:szCs w:val="20"/>
              </w:rPr>
              <w:t>Analisi del testo</w:t>
            </w:r>
          </w:p>
        </w:tc>
      </w:tr>
      <w:tr w:rsidR="00123270" w:rsidRPr="001141AA" w14:paraId="1525BEE8" w14:textId="77777777" w:rsidTr="00EE09F5">
        <w:trPr>
          <w:trHeight w:val="283"/>
        </w:trPr>
        <w:tc>
          <w:tcPr>
            <w:tcW w:w="339" w:type="pct"/>
            <w:vAlign w:val="center"/>
          </w:tcPr>
          <w:p w14:paraId="00D58097" w14:textId="77777777" w:rsidR="00123270" w:rsidRPr="001141AA" w:rsidRDefault="00123270" w:rsidP="00EE09F5">
            <w:pPr>
              <w:jc w:val="center"/>
              <w:rPr>
                <w:sz w:val="20"/>
                <w:szCs w:val="20"/>
              </w:rPr>
            </w:pPr>
          </w:p>
        </w:tc>
        <w:tc>
          <w:tcPr>
            <w:tcW w:w="1953" w:type="pct"/>
            <w:vAlign w:val="center"/>
          </w:tcPr>
          <w:p w14:paraId="19B2C02E" w14:textId="77777777" w:rsidR="00123270" w:rsidRPr="001141AA" w:rsidRDefault="00123270" w:rsidP="00EE09F5">
            <w:pPr>
              <w:rPr>
                <w:sz w:val="20"/>
                <w:szCs w:val="20"/>
              </w:rPr>
            </w:pPr>
            <w:r w:rsidRPr="001141AA">
              <w:rPr>
                <w:sz w:val="20"/>
                <w:szCs w:val="20"/>
              </w:rPr>
              <w:t xml:space="preserve">Saggio breve </w:t>
            </w:r>
          </w:p>
        </w:tc>
        <w:tc>
          <w:tcPr>
            <w:tcW w:w="312" w:type="pct"/>
            <w:vAlign w:val="center"/>
          </w:tcPr>
          <w:p w14:paraId="79835556" w14:textId="77777777" w:rsidR="00123270" w:rsidRPr="001141AA" w:rsidRDefault="00123270" w:rsidP="00EE09F5">
            <w:pPr>
              <w:jc w:val="center"/>
              <w:rPr>
                <w:sz w:val="20"/>
                <w:szCs w:val="20"/>
              </w:rPr>
            </w:pPr>
            <w:r w:rsidRPr="001141AA">
              <w:rPr>
                <w:sz w:val="20"/>
                <w:szCs w:val="20"/>
              </w:rPr>
              <w:t>X</w:t>
            </w:r>
          </w:p>
        </w:tc>
        <w:tc>
          <w:tcPr>
            <w:tcW w:w="2396" w:type="pct"/>
            <w:tcBorders>
              <w:right w:val="single" w:sz="12" w:space="0" w:color="auto"/>
            </w:tcBorders>
            <w:vAlign w:val="center"/>
          </w:tcPr>
          <w:p w14:paraId="3E6DCB87" w14:textId="77777777" w:rsidR="00123270" w:rsidRPr="001141AA" w:rsidRDefault="00123270" w:rsidP="00EE09F5">
            <w:pPr>
              <w:rPr>
                <w:sz w:val="20"/>
                <w:szCs w:val="20"/>
              </w:rPr>
            </w:pPr>
            <w:r w:rsidRPr="001141AA">
              <w:rPr>
                <w:sz w:val="20"/>
                <w:szCs w:val="20"/>
              </w:rPr>
              <w:t>Risoluzione di problemi</w:t>
            </w:r>
          </w:p>
        </w:tc>
      </w:tr>
      <w:tr w:rsidR="00123270" w:rsidRPr="001141AA" w14:paraId="6EBDE780" w14:textId="77777777" w:rsidTr="00EE09F5">
        <w:trPr>
          <w:trHeight w:val="283"/>
        </w:trPr>
        <w:tc>
          <w:tcPr>
            <w:tcW w:w="339" w:type="pct"/>
            <w:vAlign w:val="center"/>
          </w:tcPr>
          <w:p w14:paraId="64197AFC" w14:textId="77777777" w:rsidR="00123270" w:rsidRPr="001141AA" w:rsidRDefault="00123270" w:rsidP="00EE09F5">
            <w:pPr>
              <w:jc w:val="center"/>
              <w:rPr>
                <w:sz w:val="20"/>
                <w:szCs w:val="20"/>
              </w:rPr>
            </w:pPr>
          </w:p>
        </w:tc>
        <w:tc>
          <w:tcPr>
            <w:tcW w:w="1953" w:type="pct"/>
            <w:vAlign w:val="center"/>
          </w:tcPr>
          <w:p w14:paraId="408FF1EF" w14:textId="77777777" w:rsidR="00123270" w:rsidRPr="001141AA" w:rsidRDefault="00123270" w:rsidP="00EE09F5">
            <w:pPr>
              <w:rPr>
                <w:sz w:val="20"/>
                <w:szCs w:val="20"/>
              </w:rPr>
            </w:pPr>
            <w:r w:rsidRPr="001141AA">
              <w:rPr>
                <w:sz w:val="20"/>
                <w:szCs w:val="20"/>
              </w:rPr>
              <w:t>Articolo di giornale</w:t>
            </w:r>
          </w:p>
        </w:tc>
        <w:tc>
          <w:tcPr>
            <w:tcW w:w="312" w:type="pct"/>
            <w:vAlign w:val="center"/>
          </w:tcPr>
          <w:p w14:paraId="6D41363D" w14:textId="77777777" w:rsidR="00123270" w:rsidRPr="001141AA" w:rsidRDefault="00123270" w:rsidP="00EE09F5">
            <w:pPr>
              <w:jc w:val="center"/>
              <w:rPr>
                <w:sz w:val="20"/>
                <w:szCs w:val="20"/>
              </w:rPr>
            </w:pPr>
          </w:p>
        </w:tc>
        <w:tc>
          <w:tcPr>
            <w:tcW w:w="2396" w:type="pct"/>
            <w:tcBorders>
              <w:right w:val="single" w:sz="12" w:space="0" w:color="auto"/>
            </w:tcBorders>
            <w:vAlign w:val="center"/>
          </w:tcPr>
          <w:p w14:paraId="79CAA8E2" w14:textId="77777777" w:rsidR="00123270" w:rsidRPr="001141AA" w:rsidRDefault="00123270" w:rsidP="00EE09F5">
            <w:pPr>
              <w:rPr>
                <w:sz w:val="20"/>
                <w:szCs w:val="20"/>
              </w:rPr>
            </w:pPr>
            <w:r w:rsidRPr="001141AA">
              <w:rPr>
                <w:sz w:val="20"/>
                <w:szCs w:val="20"/>
              </w:rPr>
              <w:t>Prova grafica / pratica</w:t>
            </w:r>
          </w:p>
        </w:tc>
      </w:tr>
      <w:tr w:rsidR="00123270" w:rsidRPr="001141AA" w14:paraId="3FA0C95E" w14:textId="77777777" w:rsidTr="00EE09F5">
        <w:trPr>
          <w:trHeight w:val="283"/>
        </w:trPr>
        <w:tc>
          <w:tcPr>
            <w:tcW w:w="339" w:type="pct"/>
            <w:vAlign w:val="center"/>
          </w:tcPr>
          <w:p w14:paraId="06670E04" w14:textId="77777777" w:rsidR="00123270" w:rsidRPr="001141AA" w:rsidRDefault="00123270" w:rsidP="00EE09F5">
            <w:pPr>
              <w:jc w:val="center"/>
              <w:rPr>
                <w:sz w:val="20"/>
                <w:szCs w:val="20"/>
              </w:rPr>
            </w:pPr>
          </w:p>
        </w:tc>
        <w:tc>
          <w:tcPr>
            <w:tcW w:w="1953" w:type="pct"/>
            <w:vAlign w:val="center"/>
          </w:tcPr>
          <w:p w14:paraId="3A917450" w14:textId="77777777" w:rsidR="00123270" w:rsidRPr="001141AA" w:rsidRDefault="00123270" w:rsidP="00EE09F5">
            <w:pPr>
              <w:rPr>
                <w:sz w:val="20"/>
                <w:szCs w:val="20"/>
              </w:rPr>
            </w:pPr>
            <w:r w:rsidRPr="001141AA">
              <w:rPr>
                <w:sz w:val="20"/>
                <w:szCs w:val="20"/>
              </w:rPr>
              <w:t>Tema di argomento storico /attualità</w:t>
            </w:r>
          </w:p>
        </w:tc>
        <w:tc>
          <w:tcPr>
            <w:tcW w:w="312" w:type="pct"/>
            <w:vAlign w:val="center"/>
          </w:tcPr>
          <w:p w14:paraId="7927F820" w14:textId="77777777" w:rsidR="00123270" w:rsidRPr="001141AA" w:rsidRDefault="00123270" w:rsidP="00EE09F5">
            <w:pPr>
              <w:jc w:val="center"/>
              <w:rPr>
                <w:sz w:val="20"/>
                <w:szCs w:val="20"/>
              </w:rPr>
            </w:pPr>
            <w:r w:rsidRPr="001141AA">
              <w:rPr>
                <w:sz w:val="20"/>
                <w:szCs w:val="20"/>
              </w:rPr>
              <w:t>X</w:t>
            </w:r>
          </w:p>
        </w:tc>
        <w:tc>
          <w:tcPr>
            <w:tcW w:w="2396" w:type="pct"/>
            <w:tcBorders>
              <w:right w:val="single" w:sz="12" w:space="0" w:color="auto"/>
            </w:tcBorders>
            <w:vAlign w:val="center"/>
          </w:tcPr>
          <w:p w14:paraId="0D66E661" w14:textId="77777777" w:rsidR="00123270" w:rsidRPr="001141AA" w:rsidRDefault="00123270" w:rsidP="00EE09F5">
            <w:pPr>
              <w:rPr>
                <w:sz w:val="20"/>
                <w:szCs w:val="20"/>
              </w:rPr>
            </w:pPr>
            <w:r w:rsidRPr="001141AA">
              <w:rPr>
                <w:sz w:val="20"/>
                <w:szCs w:val="20"/>
              </w:rPr>
              <w:t>Interrogazione</w:t>
            </w:r>
          </w:p>
        </w:tc>
      </w:tr>
      <w:tr w:rsidR="00123270" w:rsidRPr="001141AA" w14:paraId="0247501C" w14:textId="77777777" w:rsidTr="00EE09F5">
        <w:trPr>
          <w:trHeight w:val="271"/>
        </w:trPr>
        <w:tc>
          <w:tcPr>
            <w:tcW w:w="339" w:type="pct"/>
            <w:vAlign w:val="center"/>
          </w:tcPr>
          <w:p w14:paraId="1659E27C" w14:textId="77777777" w:rsidR="00123270" w:rsidRPr="001141AA" w:rsidRDefault="00123270" w:rsidP="00EE09F5">
            <w:pPr>
              <w:rPr>
                <w:sz w:val="20"/>
                <w:szCs w:val="20"/>
              </w:rPr>
            </w:pPr>
          </w:p>
        </w:tc>
        <w:tc>
          <w:tcPr>
            <w:tcW w:w="1953" w:type="pct"/>
            <w:vAlign w:val="center"/>
          </w:tcPr>
          <w:p w14:paraId="11525F87" w14:textId="77777777" w:rsidR="00123270" w:rsidRPr="001141AA" w:rsidRDefault="00123270" w:rsidP="00EE09F5">
            <w:pPr>
              <w:rPr>
                <w:sz w:val="20"/>
                <w:szCs w:val="20"/>
              </w:rPr>
            </w:pPr>
            <w:r w:rsidRPr="001141AA">
              <w:rPr>
                <w:sz w:val="20"/>
                <w:szCs w:val="20"/>
              </w:rPr>
              <w:t>Prove di laboratorio</w:t>
            </w:r>
          </w:p>
        </w:tc>
        <w:tc>
          <w:tcPr>
            <w:tcW w:w="312" w:type="pct"/>
            <w:vAlign w:val="center"/>
          </w:tcPr>
          <w:p w14:paraId="20278587" w14:textId="77777777" w:rsidR="00123270" w:rsidRPr="001141AA" w:rsidRDefault="00123270" w:rsidP="00EE09F5">
            <w:pPr>
              <w:jc w:val="center"/>
              <w:rPr>
                <w:sz w:val="20"/>
                <w:szCs w:val="20"/>
              </w:rPr>
            </w:pPr>
          </w:p>
        </w:tc>
        <w:tc>
          <w:tcPr>
            <w:tcW w:w="2396" w:type="pct"/>
            <w:tcBorders>
              <w:right w:val="single" w:sz="12" w:space="0" w:color="auto"/>
            </w:tcBorders>
            <w:vAlign w:val="center"/>
          </w:tcPr>
          <w:p w14:paraId="273A4A76" w14:textId="77777777" w:rsidR="00123270" w:rsidRPr="001141AA" w:rsidRDefault="00123270" w:rsidP="00EE09F5">
            <w:pPr>
              <w:rPr>
                <w:sz w:val="20"/>
                <w:szCs w:val="20"/>
              </w:rPr>
            </w:pPr>
            <w:r w:rsidRPr="001141AA">
              <w:rPr>
                <w:sz w:val="20"/>
                <w:szCs w:val="20"/>
              </w:rPr>
              <w:t xml:space="preserve">Altro________________ </w:t>
            </w:r>
          </w:p>
        </w:tc>
      </w:tr>
    </w:tbl>
    <w:p w14:paraId="04D90157" w14:textId="77777777" w:rsidR="00123270" w:rsidRPr="001141AA" w:rsidRDefault="00123270" w:rsidP="00123270">
      <w:pPr>
        <w:rPr>
          <w:sz w:val="20"/>
          <w:szCs w:val="20"/>
        </w:rPr>
      </w:pPr>
    </w:p>
    <w:p w14:paraId="14151ECF" w14:textId="77777777" w:rsidR="00123270" w:rsidRPr="001141AA" w:rsidRDefault="00123270" w:rsidP="00123270">
      <w:pPr>
        <w:rPr>
          <w:sz w:val="20"/>
          <w:szCs w:val="20"/>
        </w:rPr>
      </w:pP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8"/>
        <w:gridCol w:w="6069"/>
        <w:gridCol w:w="436"/>
        <w:gridCol w:w="3322"/>
      </w:tblGrid>
      <w:tr w:rsidR="00123270" w:rsidRPr="001141AA" w14:paraId="3418B3CC" w14:textId="77777777" w:rsidTr="00EE09F5">
        <w:trPr>
          <w:trHeight w:val="283"/>
          <w:jc w:val="center"/>
        </w:trPr>
        <w:tc>
          <w:tcPr>
            <w:tcW w:w="5000" w:type="pct"/>
            <w:gridSpan w:val="4"/>
            <w:shd w:val="clear" w:color="auto" w:fill="EFF9FF"/>
            <w:vAlign w:val="center"/>
          </w:tcPr>
          <w:p w14:paraId="094B9827" w14:textId="77777777" w:rsidR="00123270" w:rsidRPr="001141AA" w:rsidRDefault="00123270" w:rsidP="00EE09F5">
            <w:pPr>
              <w:pStyle w:val="Nessunaspaziatura"/>
              <w:ind w:left="480"/>
              <w:rPr>
                <w:rFonts w:ascii="Times New Roman" w:hAnsi="Times New Roman"/>
                <w:b/>
                <w:sz w:val="20"/>
                <w:szCs w:val="20"/>
              </w:rPr>
            </w:pPr>
            <w:r w:rsidRPr="001141AA">
              <w:rPr>
                <w:rFonts w:ascii="Times New Roman" w:hAnsi="Times New Roman"/>
                <w:b/>
                <w:sz w:val="20"/>
                <w:szCs w:val="20"/>
              </w:rPr>
              <w:t xml:space="preserve">8.CRITERI </w:t>
            </w:r>
            <w:r w:rsidRPr="001141AA">
              <w:rPr>
                <w:rFonts w:ascii="Times New Roman" w:hAnsi="Times New Roman"/>
                <w:b/>
                <w:sz w:val="20"/>
                <w:szCs w:val="20"/>
                <w:lang w:val="en-GB"/>
              </w:rPr>
              <w:t>DI VALUTAZIONE</w:t>
            </w:r>
          </w:p>
        </w:tc>
      </w:tr>
      <w:tr w:rsidR="00123270" w:rsidRPr="001141AA" w14:paraId="1BA57E8D" w14:textId="77777777" w:rsidTr="00EE09F5">
        <w:trPr>
          <w:trHeight w:val="340"/>
          <w:jc w:val="center"/>
        </w:trPr>
        <w:tc>
          <w:tcPr>
            <w:tcW w:w="5000" w:type="pct"/>
            <w:gridSpan w:val="4"/>
            <w:vAlign w:val="center"/>
          </w:tcPr>
          <w:p w14:paraId="32B66DF8" w14:textId="77777777" w:rsidR="00123270" w:rsidRPr="001141AA" w:rsidRDefault="00123270" w:rsidP="00EE09F5">
            <w:pPr>
              <w:pStyle w:val="Nessunaspaziatura"/>
              <w:jc w:val="both"/>
              <w:rPr>
                <w:rFonts w:ascii="Times New Roman" w:hAnsi="Times New Roman"/>
                <w:i/>
                <w:sz w:val="20"/>
                <w:szCs w:val="20"/>
              </w:rPr>
            </w:pPr>
            <w:r w:rsidRPr="001141AA">
              <w:rPr>
                <w:rFonts w:ascii="Times New Roman" w:hAnsi="Times New Roman"/>
                <w:i/>
                <w:sz w:val="20"/>
                <w:szCs w:val="20"/>
              </w:rPr>
              <w:t>Per la valutazione saranno adottati i criteri stabiliti dal POF d’Istituto e le griglie elab</w:t>
            </w:r>
            <w:r>
              <w:rPr>
                <w:rFonts w:ascii="Times New Roman" w:hAnsi="Times New Roman"/>
                <w:i/>
                <w:sz w:val="20"/>
                <w:szCs w:val="20"/>
              </w:rPr>
              <w:t>orate dal DipartimentO.</w:t>
            </w:r>
            <w:r w:rsidRPr="001141AA">
              <w:rPr>
                <w:rFonts w:ascii="Times New Roman" w:hAnsi="Times New Roman"/>
                <w:i/>
                <w:sz w:val="20"/>
                <w:szCs w:val="20"/>
              </w:rPr>
              <w:t xml:space="preserve"> La valutazione terrà conto di:</w:t>
            </w:r>
          </w:p>
        </w:tc>
      </w:tr>
      <w:tr w:rsidR="00123270" w:rsidRPr="001141AA" w14:paraId="094192C3" w14:textId="77777777" w:rsidTr="00EE09F5">
        <w:trPr>
          <w:trHeight w:val="283"/>
          <w:jc w:val="center"/>
        </w:trPr>
        <w:tc>
          <w:tcPr>
            <w:tcW w:w="199" w:type="pct"/>
            <w:vAlign w:val="center"/>
          </w:tcPr>
          <w:p w14:paraId="36F4B2F0" w14:textId="77777777" w:rsidR="00123270" w:rsidRPr="001141AA" w:rsidRDefault="00123270" w:rsidP="00EE09F5">
            <w:pPr>
              <w:pStyle w:val="Nessunaspaziatura"/>
              <w:jc w:val="center"/>
              <w:rPr>
                <w:rFonts w:ascii="Times New Roman" w:hAnsi="Times New Roman"/>
                <w:sz w:val="20"/>
                <w:szCs w:val="20"/>
              </w:rPr>
            </w:pPr>
            <w:r w:rsidRPr="001141AA">
              <w:rPr>
                <w:rFonts w:ascii="Times New Roman" w:hAnsi="Times New Roman"/>
                <w:sz w:val="20"/>
                <w:szCs w:val="20"/>
              </w:rPr>
              <w:t>X</w:t>
            </w:r>
          </w:p>
        </w:tc>
        <w:tc>
          <w:tcPr>
            <w:tcW w:w="2965" w:type="pct"/>
            <w:vAlign w:val="center"/>
          </w:tcPr>
          <w:p w14:paraId="64817CDC" w14:textId="77777777" w:rsidR="00123270" w:rsidRPr="001141AA" w:rsidRDefault="00123270" w:rsidP="00EE09F5">
            <w:pPr>
              <w:pStyle w:val="Nessunaspaziatura"/>
              <w:rPr>
                <w:rFonts w:ascii="Times New Roman" w:hAnsi="Times New Roman"/>
                <w:sz w:val="20"/>
                <w:szCs w:val="20"/>
              </w:rPr>
            </w:pPr>
            <w:r w:rsidRPr="001141AA">
              <w:rPr>
                <w:rFonts w:ascii="Times New Roman" w:hAnsi="Times New Roman"/>
                <w:sz w:val="20"/>
                <w:szCs w:val="20"/>
              </w:rPr>
              <w:t xml:space="preserve">Livello individuale di acquisizione di conoscenze </w:t>
            </w:r>
          </w:p>
        </w:tc>
        <w:tc>
          <w:tcPr>
            <w:tcW w:w="213" w:type="pct"/>
            <w:vAlign w:val="center"/>
          </w:tcPr>
          <w:p w14:paraId="569FFA02" w14:textId="77777777" w:rsidR="00123270" w:rsidRPr="001141AA" w:rsidRDefault="00123270" w:rsidP="00EE09F5">
            <w:pPr>
              <w:pStyle w:val="Nessunaspaziatura"/>
              <w:jc w:val="center"/>
              <w:rPr>
                <w:rFonts w:ascii="Times New Roman" w:hAnsi="Times New Roman"/>
                <w:sz w:val="20"/>
                <w:szCs w:val="20"/>
              </w:rPr>
            </w:pPr>
            <w:r w:rsidRPr="001141AA">
              <w:rPr>
                <w:rFonts w:ascii="Times New Roman" w:hAnsi="Times New Roman"/>
                <w:sz w:val="20"/>
                <w:szCs w:val="20"/>
              </w:rPr>
              <w:t>X</w:t>
            </w:r>
          </w:p>
        </w:tc>
        <w:tc>
          <w:tcPr>
            <w:tcW w:w="1624" w:type="pct"/>
            <w:vAlign w:val="center"/>
          </w:tcPr>
          <w:p w14:paraId="524702C1" w14:textId="77777777" w:rsidR="00123270" w:rsidRPr="001141AA" w:rsidRDefault="00123270" w:rsidP="00EE09F5">
            <w:pPr>
              <w:pStyle w:val="Nessunaspaziatura"/>
              <w:rPr>
                <w:rFonts w:ascii="Times New Roman" w:hAnsi="Times New Roman"/>
                <w:sz w:val="20"/>
                <w:szCs w:val="20"/>
              </w:rPr>
            </w:pPr>
            <w:r w:rsidRPr="001141AA">
              <w:rPr>
                <w:rFonts w:ascii="Times New Roman" w:hAnsi="Times New Roman"/>
                <w:sz w:val="20"/>
                <w:szCs w:val="20"/>
              </w:rPr>
              <w:t>Impegno</w:t>
            </w:r>
          </w:p>
        </w:tc>
      </w:tr>
      <w:tr w:rsidR="00123270" w:rsidRPr="001141AA" w14:paraId="71123369" w14:textId="77777777" w:rsidTr="00EE09F5">
        <w:trPr>
          <w:trHeight w:val="283"/>
          <w:jc w:val="center"/>
        </w:trPr>
        <w:tc>
          <w:tcPr>
            <w:tcW w:w="199" w:type="pct"/>
            <w:vAlign w:val="center"/>
          </w:tcPr>
          <w:p w14:paraId="33A804DA" w14:textId="77777777" w:rsidR="00123270" w:rsidRPr="001141AA" w:rsidRDefault="00123270" w:rsidP="00EE09F5">
            <w:pPr>
              <w:pStyle w:val="Nessunaspaziatura"/>
              <w:jc w:val="center"/>
              <w:rPr>
                <w:rFonts w:ascii="Times New Roman" w:hAnsi="Times New Roman"/>
                <w:sz w:val="20"/>
                <w:szCs w:val="20"/>
              </w:rPr>
            </w:pPr>
            <w:r w:rsidRPr="001141AA">
              <w:rPr>
                <w:rFonts w:ascii="Times New Roman" w:hAnsi="Times New Roman"/>
                <w:sz w:val="20"/>
                <w:szCs w:val="20"/>
              </w:rPr>
              <w:t>X</w:t>
            </w:r>
          </w:p>
        </w:tc>
        <w:tc>
          <w:tcPr>
            <w:tcW w:w="2965" w:type="pct"/>
            <w:vAlign w:val="center"/>
          </w:tcPr>
          <w:p w14:paraId="4FCEFA02" w14:textId="77777777" w:rsidR="00123270" w:rsidRPr="001141AA" w:rsidRDefault="00123270" w:rsidP="00EE09F5">
            <w:pPr>
              <w:pStyle w:val="Nessunaspaziatura"/>
              <w:rPr>
                <w:rFonts w:ascii="Times New Roman" w:hAnsi="Times New Roman"/>
                <w:sz w:val="20"/>
                <w:szCs w:val="20"/>
              </w:rPr>
            </w:pPr>
            <w:r w:rsidRPr="001141AA">
              <w:rPr>
                <w:rFonts w:ascii="Times New Roman" w:hAnsi="Times New Roman"/>
                <w:sz w:val="20"/>
                <w:szCs w:val="20"/>
              </w:rPr>
              <w:t>Livello individuale di acquisizione di abilità e competenze</w:t>
            </w:r>
          </w:p>
        </w:tc>
        <w:tc>
          <w:tcPr>
            <w:tcW w:w="213" w:type="pct"/>
            <w:vAlign w:val="center"/>
          </w:tcPr>
          <w:p w14:paraId="5259FE42" w14:textId="77777777" w:rsidR="00123270" w:rsidRPr="001141AA" w:rsidRDefault="00123270" w:rsidP="00EE09F5">
            <w:pPr>
              <w:pStyle w:val="Nessunaspaziatura"/>
              <w:jc w:val="center"/>
              <w:rPr>
                <w:rFonts w:ascii="Times New Roman" w:hAnsi="Times New Roman"/>
                <w:sz w:val="20"/>
                <w:szCs w:val="20"/>
              </w:rPr>
            </w:pPr>
            <w:r w:rsidRPr="001141AA">
              <w:rPr>
                <w:rFonts w:ascii="Times New Roman" w:hAnsi="Times New Roman"/>
                <w:sz w:val="20"/>
                <w:szCs w:val="20"/>
              </w:rPr>
              <w:t>X</w:t>
            </w:r>
          </w:p>
        </w:tc>
        <w:tc>
          <w:tcPr>
            <w:tcW w:w="1624" w:type="pct"/>
            <w:vAlign w:val="center"/>
          </w:tcPr>
          <w:p w14:paraId="617C1A84" w14:textId="77777777" w:rsidR="00123270" w:rsidRPr="001141AA" w:rsidRDefault="00123270" w:rsidP="00EE09F5">
            <w:pPr>
              <w:pStyle w:val="Nessunaspaziatura"/>
              <w:rPr>
                <w:rFonts w:ascii="Times New Roman" w:hAnsi="Times New Roman"/>
                <w:sz w:val="20"/>
                <w:szCs w:val="20"/>
              </w:rPr>
            </w:pPr>
            <w:r w:rsidRPr="001141AA">
              <w:rPr>
                <w:rFonts w:ascii="Times New Roman" w:hAnsi="Times New Roman"/>
                <w:sz w:val="20"/>
                <w:szCs w:val="20"/>
              </w:rPr>
              <w:t>Partecipazione</w:t>
            </w:r>
          </w:p>
        </w:tc>
      </w:tr>
      <w:tr w:rsidR="00123270" w:rsidRPr="001141AA" w14:paraId="29336646" w14:textId="77777777" w:rsidTr="00EE09F5">
        <w:trPr>
          <w:trHeight w:val="283"/>
          <w:jc w:val="center"/>
        </w:trPr>
        <w:tc>
          <w:tcPr>
            <w:tcW w:w="199" w:type="pct"/>
            <w:vAlign w:val="center"/>
          </w:tcPr>
          <w:p w14:paraId="624B2DD7" w14:textId="77777777" w:rsidR="00123270" w:rsidRPr="001141AA" w:rsidRDefault="00123270" w:rsidP="00EE09F5">
            <w:pPr>
              <w:pStyle w:val="Nessunaspaziatura"/>
              <w:jc w:val="center"/>
              <w:rPr>
                <w:rFonts w:ascii="Times New Roman" w:hAnsi="Times New Roman"/>
                <w:sz w:val="20"/>
                <w:szCs w:val="20"/>
              </w:rPr>
            </w:pPr>
            <w:r w:rsidRPr="001141AA">
              <w:rPr>
                <w:rFonts w:ascii="Times New Roman" w:hAnsi="Times New Roman"/>
                <w:sz w:val="20"/>
                <w:szCs w:val="20"/>
              </w:rPr>
              <w:t>X</w:t>
            </w:r>
          </w:p>
        </w:tc>
        <w:tc>
          <w:tcPr>
            <w:tcW w:w="2965" w:type="pct"/>
            <w:vAlign w:val="center"/>
          </w:tcPr>
          <w:p w14:paraId="792A841E" w14:textId="77777777" w:rsidR="00123270" w:rsidRPr="001141AA" w:rsidRDefault="00123270" w:rsidP="00EE09F5">
            <w:pPr>
              <w:pStyle w:val="Nessunaspaziatura"/>
              <w:rPr>
                <w:rFonts w:ascii="Times New Roman" w:hAnsi="Times New Roman"/>
                <w:sz w:val="20"/>
                <w:szCs w:val="20"/>
              </w:rPr>
            </w:pPr>
            <w:r w:rsidRPr="001141AA">
              <w:rPr>
                <w:rFonts w:ascii="Times New Roman" w:hAnsi="Times New Roman"/>
                <w:sz w:val="20"/>
                <w:szCs w:val="20"/>
              </w:rPr>
              <w:t>Progressi compiuti rispetto al livello di partenza</w:t>
            </w:r>
          </w:p>
        </w:tc>
        <w:tc>
          <w:tcPr>
            <w:tcW w:w="213" w:type="pct"/>
            <w:vAlign w:val="center"/>
          </w:tcPr>
          <w:p w14:paraId="6F1B6C21" w14:textId="77777777" w:rsidR="00123270" w:rsidRPr="001141AA" w:rsidRDefault="00123270" w:rsidP="00EE09F5">
            <w:pPr>
              <w:pStyle w:val="Nessunaspaziatura"/>
              <w:jc w:val="center"/>
              <w:rPr>
                <w:rFonts w:ascii="Times New Roman" w:hAnsi="Times New Roman"/>
                <w:sz w:val="20"/>
                <w:szCs w:val="20"/>
              </w:rPr>
            </w:pPr>
            <w:r w:rsidRPr="001141AA">
              <w:rPr>
                <w:rFonts w:ascii="Times New Roman" w:hAnsi="Times New Roman"/>
                <w:sz w:val="20"/>
                <w:szCs w:val="20"/>
              </w:rPr>
              <w:t>X</w:t>
            </w:r>
          </w:p>
        </w:tc>
        <w:tc>
          <w:tcPr>
            <w:tcW w:w="1624" w:type="pct"/>
            <w:vAlign w:val="center"/>
          </w:tcPr>
          <w:p w14:paraId="0A102A4C" w14:textId="77777777" w:rsidR="00123270" w:rsidRPr="001141AA" w:rsidRDefault="00123270" w:rsidP="00EE09F5">
            <w:pPr>
              <w:pStyle w:val="Nessunaspaziatura"/>
              <w:rPr>
                <w:rFonts w:ascii="Times New Roman" w:hAnsi="Times New Roman"/>
                <w:sz w:val="20"/>
                <w:szCs w:val="20"/>
              </w:rPr>
            </w:pPr>
            <w:r w:rsidRPr="001141AA">
              <w:rPr>
                <w:rFonts w:ascii="Times New Roman" w:hAnsi="Times New Roman"/>
                <w:sz w:val="20"/>
                <w:szCs w:val="20"/>
              </w:rPr>
              <w:t>Frequenza</w:t>
            </w:r>
          </w:p>
        </w:tc>
      </w:tr>
      <w:tr w:rsidR="00123270" w:rsidRPr="001141AA" w14:paraId="209395FC" w14:textId="77777777" w:rsidTr="00EE09F5">
        <w:trPr>
          <w:trHeight w:val="283"/>
          <w:jc w:val="center"/>
        </w:trPr>
        <w:tc>
          <w:tcPr>
            <w:tcW w:w="199" w:type="pct"/>
            <w:vAlign w:val="center"/>
          </w:tcPr>
          <w:p w14:paraId="33E75BE7" w14:textId="77777777" w:rsidR="00123270" w:rsidRPr="001141AA" w:rsidRDefault="00123270" w:rsidP="00EE09F5">
            <w:pPr>
              <w:pStyle w:val="Nessunaspaziatura"/>
              <w:jc w:val="center"/>
              <w:rPr>
                <w:rFonts w:ascii="Times New Roman" w:hAnsi="Times New Roman"/>
                <w:sz w:val="20"/>
                <w:szCs w:val="20"/>
              </w:rPr>
            </w:pPr>
            <w:r w:rsidRPr="001141AA">
              <w:rPr>
                <w:rFonts w:ascii="Times New Roman" w:hAnsi="Times New Roman"/>
                <w:sz w:val="20"/>
                <w:szCs w:val="20"/>
              </w:rPr>
              <w:lastRenderedPageBreak/>
              <w:t>X</w:t>
            </w:r>
          </w:p>
        </w:tc>
        <w:tc>
          <w:tcPr>
            <w:tcW w:w="2965" w:type="pct"/>
            <w:vAlign w:val="center"/>
          </w:tcPr>
          <w:p w14:paraId="4DBD89E7" w14:textId="77777777" w:rsidR="00123270" w:rsidRPr="001141AA" w:rsidRDefault="00123270" w:rsidP="00EE09F5">
            <w:pPr>
              <w:pStyle w:val="Nessunaspaziatura"/>
              <w:rPr>
                <w:rFonts w:ascii="Times New Roman" w:hAnsi="Times New Roman"/>
                <w:sz w:val="20"/>
                <w:szCs w:val="20"/>
              </w:rPr>
            </w:pPr>
            <w:r w:rsidRPr="001141AA">
              <w:rPr>
                <w:rFonts w:ascii="Times New Roman" w:hAnsi="Times New Roman"/>
                <w:sz w:val="20"/>
                <w:szCs w:val="20"/>
              </w:rPr>
              <w:t>Interesse</w:t>
            </w:r>
          </w:p>
        </w:tc>
        <w:tc>
          <w:tcPr>
            <w:tcW w:w="213" w:type="pct"/>
            <w:vAlign w:val="center"/>
          </w:tcPr>
          <w:p w14:paraId="7B604CB7" w14:textId="77777777" w:rsidR="00123270" w:rsidRPr="001141AA" w:rsidRDefault="00123270" w:rsidP="00EE09F5">
            <w:pPr>
              <w:pStyle w:val="Nessunaspaziatura"/>
              <w:jc w:val="center"/>
              <w:rPr>
                <w:rFonts w:ascii="Times New Roman" w:hAnsi="Times New Roman"/>
                <w:sz w:val="20"/>
                <w:szCs w:val="20"/>
              </w:rPr>
            </w:pPr>
            <w:r w:rsidRPr="001141AA">
              <w:rPr>
                <w:rFonts w:ascii="Times New Roman" w:hAnsi="Times New Roman"/>
                <w:sz w:val="20"/>
                <w:szCs w:val="20"/>
              </w:rPr>
              <w:t>X</w:t>
            </w:r>
          </w:p>
        </w:tc>
        <w:tc>
          <w:tcPr>
            <w:tcW w:w="1624" w:type="pct"/>
            <w:vAlign w:val="center"/>
          </w:tcPr>
          <w:p w14:paraId="386BF49A" w14:textId="77777777" w:rsidR="00123270" w:rsidRPr="001141AA" w:rsidRDefault="00123270" w:rsidP="00EE09F5">
            <w:pPr>
              <w:pStyle w:val="Nessunaspaziatura"/>
              <w:rPr>
                <w:rFonts w:ascii="Times New Roman" w:hAnsi="Times New Roman"/>
                <w:sz w:val="20"/>
                <w:szCs w:val="20"/>
              </w:rPr>
            </w:pPr>
            <w:r w:rsidRPr="001141AA">
              <w:rPr>
                <w:rFonts w:ascii="Times New Roman" w:hAnsi="Times New Roman"/>
                <w:sz w:val="20"/>
                <w:szCs w:val="20"/>
              </w:rPr>
              <w:t>Comportamento</w:t>
            </w:r>
          </w:p>
        </w:tc>
      </w:tr>
    </w:tbl>
    <w:p w14:paraId="58ED9673" w14:textId="77777777" w:rsidR="00123270" w:rsidRDefault="00123270" w:rsidP="00123270">
      <w:pPr>
        <w:pStyle w:val="Default"/>
        <w:tabs>
          <w:tab w:val="left" w:pos="1470"/>
        </w:tabs>
        <w:rPr>
          <w:b/>
          <w:u w:val="single"/>
        </w:rPr>
      </w:pPr>
    </w:p>
    <w:p w14:paraId="1050A7E2" w14:textId="77777777" w:rsidR="00123270" w:rsidRDefault="00123270" w:rsidP="00123270">
      <w:pPr>
        <w:pStyle w:val="Default"/>
        <w:tabs>
          <w:tab w:val="left" w:pos="1470"/>
        </w:tabs>
        <w:rPr>
          <w:b/>
          <w:u w:val="single"/>
        </w:rPr>
      </w:pPr>
    </w:p>
    <w:p w14:paraId="01454F77" w14:textId="77777777" w:rsidR="00123270" w:rsidRDefault="00123270" w:rsidP="00123270">
      <w:pPr>
        <w:pStyle w:val="Default"/>
        <w:tabs>
          <w:tab w:val="left" w:pos="1470"/>
        </w:tabs>
      </w:pPr>
      <w:r>
        <w:rPr>
          <w:b/>
          <w:u w:val="single"/>
        </w:rPr>
        <w:t>MODALITA’ DI VALUTAZIONE E DI RECUPERO</w:t>
      </w:r>
    </w:p>
    <w:p w14:paraId="5B062AD9" w14:textId="77777777" w:rsidR="00123270" w:rsidRDefault="00123270" w:rsidP="00123270">
      <w:pPr>
        <w:pBdr>
          <w:top w:val="nil"/>
          <w:left w:val="nil"/>
          <w:bottom w:val="nil"/>
          <w:right w:val="nil"/>
          <w:between w:val="nil"/>
        </w:pBdr>
        <w:rPr>
          <w:color w:val="000000"/>
        </w:rPr>
      </w:pPr>
    </w:p>
    <w:p w14:paraId="16A69D87" w14:textId="77777777" w:rsidR="00123270" w:rsidRDefault="00123270" w:rsidP="00123270">
      <w:pPr>
        <w:pBdr>
          <w:top w:val="nil"/>
          <w:left w:val="nil"/>
          <w:bottom w:val="nil"/>
          <w:right w:val="nil"/>
          <w:between w:val="nil"/>
        </w:pBdr>
        <w:rPr>
          <w:color w:val="000000"/>
        </w:rPr>
      </w:pPr>
      <w:r>
        <w:rPr>
          <w:color w:val="000000"/>
        </w:rPr>
        <w:t>Secondo le indicazioni della C.M. n° 89 del18/10/2012, per le classi  la valutazione negli scrutini intermedi, cosi come quella finale, sarà formulata mediante un voto unico.</w:t>
      </w:r>
    </w:p>
    <w:p w14:paraId="10F6090E" w14:textId="77777777" w:rsidR="00123270" w:rsidRDefault="00123270" w:rsidP="00123270">
      <w:pPr>
        <w:pBdr>
          <w:top w:val="nil"/>
          <w:left w:val="nil"/>
          <w:bottom w:val="nil"/>
          <w:right w:val="nil"/>
          <w:between w:val="nil"/>
        </w:pBdr>
        <w:rPr>
          <w:b/>
          <w:color w:val="000000"/>
        </w:rPr>
      </w:pPr>
      <w:r>
        <w:rPr>
          <w:color w:val="000000"/>
        </w:rPr>
        <w:t xml:space="preserve">La valutazione deriverà da una pluralità di prove di verifica riconducibili a diverse tipologie e formulate in modo da accertare il conseguimento degli obiettivi e dei risultati di apprendimento declinati in termini di competenze, abilità e conoscenze come descritto nella presente programmazione </w:t>
      </w:r>
    </w:p>
    <w:p w14:paraId="49C61CBA" w14:textId="77777777" w:rsidR="00123270" w:rsidRDefault="00123270" w:rsidP="00123270">
      <w:pPr>
        <w:pBdr>
          <w:top w:val="nil"/>
          <w:left w:val="nil"/>
          <w:bottom w:val="nil"/>
          <w:right w:val="nil"/>
          <w:between w:val="nil"/>
        </w:pBdr>
        <w:rPr>
          <w:color w:val="000000"/>
        </w:rPr>
      </w:pPr>
    </w:p>
    <w:tbl>
      <w:tblPr>
        <w:tblW w:w="9586" w:type="dxa"/>
        <w:tblInd w:w="608" w:type="dxa"/>
        <w:tblLayout w:type="fixed"/>
        <w:tblLook w:val="0000" w:firstRow="0" w:lastRow="0" w:firstColumn="0" w:lastColumn="0" w:noHBand="0" w:noVBand="0"/>
      </w:tblPr>
      <w:tblGrid>
        <w:gridCol w:w="3998"/>
        <w:gridCol w:w="5588"/>
      </w:tblGrid>
      <w:tr w:rsidR="00123270" w14:paraId="29DEC1A0" w14:textId="77777777" w:rsidTr="00EE09F5">
        <w:trPr>
          <w:trHeight w:val="213"/>
        </w:trPr>
        <w:tc>
          <w:tcPr>
            <w:tcW w:w="3998" w:type="dxa"/>
            <w:tcBorders>
              <w:top w:val="single" w:sz="8" w:space="0" w:color="000000"/>
              <w:left w:val="single" w:sz="8" w:space="0" w:color="000000"/>
              <w:bottom w:val="single" w:sz="8" w:space="0" w:color="000000"/>
            </w:tcBorders>
            <w:shd w:val="clear" w:color="auto" w:fill="auto"/>
          </w:tcPr>
          <w:p w14:paraId="5048DFB7" w14:textId="77777777" w:rsidR="00123270" w:rsidRDefault="00123270" w:rsidP="00EE09F5">
            <w:pPr>
              <w:pBdr>
                <w:top w:val="nil"/>
                <w:left w:val="nil"/>
                <w:bottom w:val="nil"/>
                <w:right w:val="nil"/>
                <w:between w:val="nil"/>
              </w:pBdr>
              <w:rPr>
                <w:color w:val="000000"/>
              </w:rPr>
            </w:pPr>
            <w:r>
              <w:rPr>
                <w:color w:val="000000"/>
              </w:rPr>
              <w:t xml:space="preserve">TIPOLOGIA DI PROVE DI VERIFICA  </w:t>
            </w:r>
          </w:p>
        </w:tc>
        <w:tc>
          <w:tcPr>
            <w:tcW w:w="5588" w:type="dxa"/>
            <w:tcBorders>
              <w:top w:val="single" w:sz="8" w:space="0" w:color="000000"/>
              <w:left w:val="single" w:sz="8" w:space="0" w:color="000000"/>
              <w:bottom w:val="single" w:sz="8" w:space="0" w:color="000000"/>
              <w:right w:val="single" w:sz="8" w:space="0" w:color="000000"/>
            </w:tcBorders>
            <w:shd w:val="clear" w:color="auto" w:fill="auto"/>
          </w:tcPr>
          <w:p w14:paraId="16BB48A6" w14:textId="77777777" w:rsidR="00123270" w:rsidRDefault="00123270" w:rsidP="00EE09F5">
            <w:pPr>
              <w:pBdr>
                <w:top w:val="nil"/>
                <w:left w:val="nil"/>
                <w:bottom w:val="nil"/>
                <w:right w:val="nil"/>
                <w:between w:val="nil"/>
              </w:pBdr>
              <w:rPr>
                <w:color w:val="000000"/>
              </w:rPr>
            </w:pPr>
            <w:r>
              <w:rPr>
                <w:color w:val="000000"/>
              </w:rPr>
              <w:t xml:space="preserve">SCANSIONE TEMPORALE </w:t>
            </w:r>
          </w:p>
        </w:tc>
      </w:tr>
      <w:tr w:rsidR="00123270" w14:paraId="4FEEFCD0" w14:textId="77777777" w:rsidTr="00EE09F5">
        <w:trPr>
          <w:trHeight w:val="724"/>
        </w:trPr>
        <w:tc>
          <w:tcPr>
            <w:tcW w:w="3998" w:type="dxa"/>
            <w:tcBorders>
              <w:top w:val="single" w:sz="8" w:space="0" w:color="000000"/>
              <w:left w:val="single" w:sz="8" w:space="0" w:color="000000"/>
              <w:bottom w:val="single" w:sz="8" w:space="0" w:color="000000"/>
            </w:tcBorders>
            <w:shd w:val="clear" w:color="auto" w:fill="auto"/>
          </w:tcPr>
          <w:p w14:paraId="61B6EF3D" w14:textId="77777777" w:rsidR="00123270" w:rsidRDefault="00123270" w:rsidP="00EE09F5">
            <w:pPr>
              <w:pBdr>
                <w:top w:val="nil"/>
                <w:left w:val="nil"/>
                <w:bottom w:val="nil"/>
                <w:right w:val="nil"/>
                <w:between w:val="nil"/>
              </w:pBdr>
              <w:rPr>
                <w:color w:val="000000"/>
                <w:u w:val="single"/>
              </w:rPr>
            </w:pPr>
            <w:r>
              <w:rPr>
                <w:color w:val="000000"/>
                <w:u w:val="single"/>
              </w:rPr>
              <w:t>Prove scritte</w:t>
            </w:r>
            <w:r>
              <w:rPr>
                <w:color w:val="000000"/>
              </w:rPr>
              <w:t xml:space="preserve">: -test-problemi-esercizi di tipo tradizionale -problemi algebrici e di geometria </w:t>
            </w:r>
          </w:p>
          <w:p w14:paraId="4204E861" w14:textId="77777777" w:rsidR="00123270" w:rsidRDefault="00123270" w:rsidP="00EE09F5">
            <w:pPr>
              <w:pBdr>
                <w:top w:val="nil"/>
                <w:left w:val="nil"/>
                <w:bottom w:val="nil"/>
                <w:right w:val="nil"/>
                <w:between w:val="nil"/>
              </w:pBdr>
              <w:rPr>
                <w:color w:val="000000"/>
                <w:u w:val="single"/>
              </w:rPr>
            </w:pPr>
            <w:r>
              <w:rPr>
                <w:color w:val="000000"/>
                <w:u w:val="single"/>
              </w:rPr>
              <w:t>Prove orali</w:t>
            </w:r>
            <w:r>
              <w:rPr>
                <w:color w:val="000000"/>
              </w:rPr>
              <w:t>: -interrogazione lunga –interrogazione breve</w:t>
            </w:r>
          </w:p>
          <w:p w14:paraId="51539652" w14:textId="77777777" w:rsidR="00123270" w:rsidRDefault="00123270" w:rsidP="00EE09F5">
            <w:pPr>
              <w:pBdr>
                <w:top w:val="nil"/>
                <w:left w:val="nil"/>
                <w:bottom w:val="nil"/>
                <w:right w:val="nil"/>
                <w:between w:val="nil"/>
              </w:pBdr>
              <w:rPr>
                <w:color w:val="000000"/>
              </w:rPr>
            </w:pPr>
            <w:r>
              <w:rPr>
                <w:color w:val="000000"/>
                <w:u w:val="single"/>
              </w:rPr>
              <w:t>Prove pratiche</w:t>
            </w:r>
            <w:r>
              <w:rPr>
                <w:color w:val="000000"/>
              </w:rPr>
              <w:t>: utilizzo di software didattici (Geogebra, Excel)</w:t>
            </w:r>
          </w:p>
        </w:tc>
        <w:tc>
          <w:tcPr>
            <w:tcW w:w="5588" w:type="dxa"/>
            <w:tcBorders>
              <w:top w:val="single" w:sz="8" w:space="0" w:color="000000"/>
              <w:left w:val="single" w:sz="8" w:space="0" w:color="000000"/>
              <w:bottom w:val="single" w:sz="8" w:space="0" w:color="000000"/>
              <w:right w:val="single" w:sz="8" w:space="0" w:color="000000"/>
            </w:tcBorders>
            <w:shd w:val="clear" w:color="auto" w:fill="auto"/>
          </w:tcPr>
          <w:p w14:paraId="0EBAB3C4" w14:textId="77777777" w:rsidR="00123270" w:rsidRDefault="00123270" w:rsidP="00EE09F5">
            <w:pPr>
              <w:pBdr>
                <w:top w:val="nil"/>
                <w:left w:val="nil"/>
                <w:bottom w:val="nil"/>
                <w:right w:val="nil"/>
                <w:between w:val="nil"/>
              </w:pBdr>
              <w:rPr>
                <w:color w:val="000000"/>
              </w:rPr>
            </w:pPr>
            <w:r>
              <w:rPr>
                <w:color w:val="000000"/>
                <w:u w:val="single"/>
              </w:rPr>
              <w:t>N. verifiche previste per il quadrimestre</w:t>
            </w:r>
          </w:p>
          <w:p w14:paraId="2B8F0FDD" w14:textId="77777777" w:rsidR="00123270" w:rsidRDefault="00123270" w:rsidP="00EE09F5">
            <w:pPr>
              <w:pBdr>
                <w:top w:val="nil"/>
                <w:left w:val="nil"/>
                <w:bottom w:val="nil"/>
                <w:right w:val="nil"/>
                <w:between w:val="nil"/>
              </w:pBdr>
              <w:rPr>
                <w:color w:val="000000"/>
              </w:rPr>
            </w:pPr>
            <w:r>
              <w:rPr>
                <w:color w:val="000000"/>
              </w:rPr>
              <w:t xml:space="preserve">- almeno tre prove </w:t>
            </w:r>
          </w:p>
          <w:p w14:paraId="2A606AD3" w14:textId="77777777" w:rsidR="00123270" w:rsidRDefault="00123270" w:rsidP="00EE09F5">
            <w:pPr>
              <w:pBdr>
                <w:top w:val="nil"/>
                <w:left w:val="nil"/>
                <w:bottom w:val="nil"/>
                <w:right w:val="nil"/>
                <w:between w:val="nil"/>
              </w:pBdr>
              <w:rPr>
                <w:color w:val="000000"/>
              </w:rPr>
            </w:pPr>
          </w:p>
        </w:tc>
      </w:tr>
      <w:tr w:rsidR="00123270" w14:paraId="5DA24658" w14:textId="77777777" w:rsidTr="00EE09F5">
        <w:trPr>
          <w:trHeight w:val="493"/>
        </w:trPr>
        <w:tc>
          <w:tcPr>
            <w:tcW w:w="3998" w:type="dxa"/>
            <w:tcBorders>
              <w:top w:val="single" w:sz="8" w:space="0" w:color="000000"/>
              <w:left w:val="single" w:sz="8" w:space="0" w:color="000000"/>
              <w:bottom w:val="single" w:sz="4" w:space="0" w:color="auto"/>
            </w:tcBorders>
            <w:shd w:val="clear" w:color="auto" w:fill="auto"/>
          </w:tcPr>
          <w:p w14:paraId="1E65A170" w14:textId="77777777" w:rsidR="00123270" w:rsidRDefault="00123270" w:rsidP="00EE09F5">
            <w:pPr>
              <w:pBdr>
                <w:top w:val="nil"/>
                <w:left w:val="nil"/>
                <w:bottom w:val="nil"/>
                <w:right w:val="nil"/>
                <w:between w:val="nil"/>
              </w:pBdr>
              <w:rPr>
                <w:color w:val="000000"/>
              </w:rPr>
            </w:pPr>
            <w:r>
              <w:rPr>
                <w:color w:val="000000"/>
              </w:rPr>
              <w:t>MODALITÀ DI RECUPERO</w:t>
            </w:r>
          </w:p>
        </w:tc>
        <w:tc>
          <w:tcPr>
            <w:tcW w:w="5588" w:type="dxa"/>
            <w:tcBorders>
              <w:top w:val="single" w:sz="8" w:space="0" w:color="000000"/>
              <w:left w:val="single" w:sz="8" w:space="0" w:color="000000"/>
              <w:bottom w:val="single" w:sz="4" w:space="0" w:color="auto"/>
              <w:right w:val="single" w:sz="8" w:space="0" w:color="000000"/>
            </w:tcBorders>
            <w:shd w:val="clear" w:color="auto" w:fill="auto"/>
          </w:tcPr>
          <w:p w14:paraId="3BEF126A" w14:textId="77777777" w:rsidR="00123270" w:rsidRDefault="00123270" w:rsidP="00EE09F5">
            <w:pPr>
              <w:pBdr>
                <w:top w:val="nil"/>
                <w:left w:val="nil"/>
                <w:bottom w:val="nil"/>
                <w:right w:val="nil"/>
                <w:between w:val="nil"/>
              </w:pBdr>
              <w:rPr>
                <w:color w:val="000000"/>
              </w:rPr>
            </w:pPr>
            <w:r>
              <w:rPr>
                <w:color w:val="000000"/>
              </w:rPr>
              <w:t>MODALITÀ DI APPROFONDIMENTO</w:t>
            </w:r>
          </w:p>
        </w:tc>
      </w:tr>
      <w:tr w:rsidR="00123270" w14:paraId="78651A65" w14:textId="77777777" w:rsidTr="00EE09F5">
        <w:trPr>
          <w:trHeight w:val="1953"/>
        </w:trPr>
        <w:tc>
          <w:tcPr>
            <w:tcW w:w="3998" w:type="dxa"/>
            <w:vMerge w:val="restart"/>
            <w:tcBorders>
              <w:top w:val="single" w:sz="4" w:space="0" w:color="auto"/>
              <w:left w:val="single" w:sz="4" w:space="0" w:color="auto"/>
              <w:bottom w:val="single" w:sz="4" w:space="0" w:color="auto"/>
              <w:right w:val="single" w:sz="4" w:space="0" w:color="auto"/>
            </w:tcBorders>
            <w:shd w:val="clear" w:color="auto" w:fill="auto"/>
          </w:tcPr>
          <w:p w14:paraId="35719601" w14:textId="77777777" w:rsidR="00123270" w:rsidRDefault="00123270" w:rsidP="00EE09F5">
            <w:pPr>
              <w:pBdr>
                <w:top w:val="nil"/>
                <w:left w:val="nil"/>
                <w:bottom w:val="nil"/>
                <w:right w:val="nil"/>
                <w:between w:val="nil"/>
              </w:pBdr>
              <w:rPr>
                <w:color w:val="000000"/>
              </w:rPr>
            </w:pPr>
            <w:r>
              <w:rPr>
                <w:color w:val="000000"/>
              </w:rPr>
              <w:t>Il recupero degli allievi più deboli potrà essere effettuato tramite sportelli, help, corsi pomeridiani, sospensione temporanea dell’attività didattica, recupero individuale e/o di gruppo in itinere.</w:t>
            </w:r>
          </w:p>
          <w:p w14:paraId="61947DC0" w14:textId="77777777" w:rsidR="00123270" w:rsidRDefault="00123270" w:rsidP="00EE09F5">
            <w:pPr>
              <w:pBdr>
                <w:top w:val="nil"/>
                <w:left w:val="nil"/>
                <w:bottom w:val="nil"/>
                <w:right w:val="nil"/>
                <w:between w:val="nil"/>
              </w:pBdr>
              <w:rPr>
                <w:color w:val="000000"/>
              </w:rPr>
            </w:pPr>
            <w:r>
              <w:rPr>
                <w:color w:val="000000"/>
              </w:rPr>
              <w:t xml:space="preserve"> Si fa riferimento comunque alle delibere del Collegio dei Docenti.</w:t>
            </w:r>
          </w:p>
          <w:p w14:paraId="18A92357" w14:textId="77777777" w:rsidR="00123270" w:rsidRDefault="00123270" w:rsidP="00EE09F5">
            <w:pPr>
              <w:pBdr>
                <w:top w:val="nil"/>
                <w:left w:val="nil"/>
                <w:bottom w:val="nil"/>
                <w:right w:val="nil"/>
                <w:between w:val="nil"/>
              </w:pBdr>
              <w:rPr>
                <w:color w:val="000000"/>
              </w:rPr>
            </w:pPr>
            <w:r>
              <w:rPr>
                <w:color w:val="000000"/>
              </w:rPr>
              <w:t xml:space="preserve">Gli allievi più deboli parteciperanno al </w:t>
            </w:r>
          </w:p>
          <w:p w14:paraId="2BBD8C5C" w14:textId="0BA0F45B" w:rsidR="00123270" w:rsidRPr="009F30D0" w:rsidRDefault="00123270" w:rsidP="00EE09F5">
            <w:pPr>
              <w:pBdr>
                <w:top w:val="nil"/>
                <w:left w:val="nil"/>
                <w:bottom w:val="nil"/>
                <w:right w:val="nil"/>
                <w:between w:val="nil"/>
              </w:pBdr>
              <w:rPr>
                <w:color w:val="000000"/>
                <w:u w:val="single"/>
              </w:rPr>
            </w:pPr>
            <w:r w:rsidRPr="009F30D0">
              <w:rPr>
                <w:color w:val="000000"/>
                <w:u w:val="single"/>
              </w:rPr>
              <w:t>Corso di recupero delle competenze di base (PNRR Progetto dispersione “Nessuno resti indietro</w:t>
            </w:r>
            <w:r w:rsidR="00BF1AA2">
              <w:rPr>
                <w:color w:val="000000"/>
                <w:u w:val="single"/>
              </w:rPr>
              <w:t xml:space="preserve"> 2</w:t>
            </w:r>
            <w:r w:rsidRPr="009F30D0">
              <w:rPr>
                <w:color w:val="000000"/>
                <w:u w:val="single"/>
              </w:rPr>
              <w:t>” azione B)</w:t>
            </w:r>
          </w:p>
        </w:tc>
        <w:tc>
          <w:tcPr>
            <w:tcW w:w="5588" w:type="dxa"/>
            <w:tcBorders>
              <w:top w:val="single" w:sz="4" w:space="0" w:color="auto"/>
              <w:left w:val="single" w:sz="4" w:space="0" w:color="auto"/>
              <w:bottom w:val="single" w:sz="4" w:space="0" w:color="auto"/>
              <w:right w:val="single" w:sz="4" w:space="0" w:color="auto"/>
            </w:tcBorders>
            <w:shd w:val="clear" w:color="auto" w:fill="auto"/>
          </w:tcPr>
          <w:p w14:paraId="21BE7167" w14:textId="77777777" w:rsidR="00123270" w:rsidRDefault="00123270" w:rsidP="00EE09F5">
            <w:pPr>
              <w:pBdr>
                <w:top w:val="nil"/>
                <w:left w:val="nil"/>
                <w:bottom w:val="nil"/>
                <w:right w:val="nil"/>
                <w:between w:val="nil"/>
              </w:pBdr>
              <w:rPr>
                <w:color w:val="000000"/>
              </w:rPr>
            </w:pPr>
          </w:p>
          <w:p w14:paraId="221136F0" w14:textId="77777777" w:rsidR="00123270" w:rsidRPr="00204113" w:rsidRDefault="00123270" w:rsidP="00123270">
            <w:pPr>
              <w:numPr>
                <w:ilvl w:val="0"/>
                <w:numId w:val="15"/>
              </w:numPr>
              <w:pBdr>
                <w:top w:val="nil"/>
                <w:left w:val="nil"/>
                <w:bottom w:val="nil"/>
                <w:right w:val="nil"/>
                <w:between w:val="nil"/>
              </w:pBdr>
            </w:pPr>
            <w:r>
              <w:rPr>
                <w:color w:val="000000"/>
              </w:rPr>
              <w:t>Esercizi a difficoltà crescente</w:t>
            </w:r>
          </w:p>
          <w:p w14:paraId="097569B6" w14:textId="77777777" w:rsidR="00123270" w:rsidRDefault="00123270" w:rsidP="00123270">
            <w:pPr>
              <w:numPr>
                <w:ilvl w:val="0"/>
                <w:numId w:val="15"/>
              </w:numPr>
              <w:pBdr>
                <w:top w:val="nil"/>
                <w:left w:val="nil"/>
                <w:bottom w:val="nil"/>
                <w:right w:val="nil"/>
                <w:between w:val="nil"/>
              </w:pBdr>
            </w:pPr>
            <w:r>
              <w:t>Risoluzione di problemi</w:t>
            </w:r>
          </w:p>
        </w:tc>
      </w:tr>
      <w:tr w:rsidR="00123270" w14:paraId="28FAE55F" w14:textId="77777777" w:rsidTr="00EE09F5">
        <w:trPr>
          <w:trHeight w:val="750"/>
        </w:trPr>
        <w:tc>
          <w:tcPr>
            <w:tcW w:w="3998" w:type="dxa"/>
            <w:vMerge/>
            <w:tcBorders>
              <w:top w:val="single" w:sz="4" w:space="0" w:color="auto"/>
              <w:left w:val="single" w:sz="8" w:space="0" w:color="000000"/>
            </w:tcBorders>
            <w:shd w:val="clear" w:color="auto" w:fill="auto"/>
          </w:tcPr>
          <w:p w14:paraId="59B28622" w14:textId="77777777" w:rsidR="00123270" w:rsidRDefault="00123270" w:rsidP="00EE09F5">
            <w:pPr>
              <w:widowControl w:val="0"/>
              <w:pBdr>
                <w:top w:val="nil"/>
                <w:left w:val="nil"/>
                <w:bottom w:val="nil"/>
                <w:right w:val="nil"/>
                <w:between w:val="nil"/>
              </w:pBdr>
              <w:spacing w:line="276" w:lineRule="auto"/>
              <w:rPr>
                <w:color w:val="000000"/>
              </w:rPr>
            </w:pPr>
          </w:p>
        </w:tc>
        <w:tc>
          <w:tcPr>
            <w:tcW w:w="5588" w:type="dxa"/>
            <w:tcBorders>
              <w:top w:val="single" w:sz="4" w:space="0" w:color="auto"/>
              <w:left w:val="single" w:sz="8" w:space="0" w:color="000000"/>
              <w:bottom w:val="single" w:sz="8" w:space="0" w:color="000000"/>
              <w:right w:val="single" w:sz="8" w:space="0" w:color="000000"/>
            </w:tcBorders>
            <w:shd w:val="clear" w:color="auto" w:fill="auto"/>
          </w:tcPr>
          <w:p w14:paraId="30D0A07E" w14:textId="77777777" w:rsidR="00123270" w:rsidRDefault="00123270" w:rsidP="00EE09F5">
            <w:pPr>
              <w:pBdr>
                <w:top w:val="nil"/>
                <w:left w:val="nil"/>
                <w:bottom w:val="nil"/>
                <w:right w:val="nil"/>
                <w:between w:val="nil"/>
              </w:pBdr>
              <w:rPr>
                <w:color w:val="000000"/>
              </w:rPr>
            </w:pPr>
            <w:r>
              <w:rPr>
                <w:color w:val="000000"/>
              </w:rPr>
              <w:t>Attività previste per la valorizzazione delle eccellenze</w:t>
            </w:r>
          </w:p>
          <w:p w14:paraId="4EA9C8F4" w14:textId="77777777" w:rsidR="00123270" w:rsidRDefault="00123270" w:rsidP="00EE09F5">
            <w:pPr>
              <w:pBdr>
                <w:top w:val="nil"/>
                <w:left w:val="nil"/>
                <w:bottom w:val="nil"/>
                <w:right w:val="nil"/>
                <w:between w:val="nil"/>
              </w:pBdr>
              <w:rPr>
                <w:color w:val="000000"/>
              </w:rPr>
            </w:pPr>
          </w:p>
          <w:p w14:paraId="59D52108" w14:textId="77777777" w:rsidR="00123270" w:rsidRDefault="00123270" w:rsidP="00123270">
            <w:pPr>
              <w:numPr>
                <w:ilvl w:val="0"/>
                <w:numId w:val="15"/>
              </w:numPr>
              <w:pBdr>
                <w:top w:val="nil"/>
                <w:left w:val="nil"/>
                <w:bottom w:val="nil"/>
                <w:right w:val="nil"/>
                <w:between w:val="nil"/>
              </w:pBdr>
              <w:rPr>
                <w:color w:val="000000"/>
              </w:rPr>
            </w:pPr>
            <w:r>
              <w:rPr>
                <w:color w:val="000000"/>
              </w:rPr>
              <w:t>Partecipazione alle olimpiadi di matematica</w:t>
            </w:r>
          </w:p>
          <w:p w14:paraId="628F27E8" w14:textId="687B28E7" w:rsidR="00123270" w:rsidRDefault="00123270" w:rsidP="00123270">
            <w:pPr>
              <w:numPr>
                <w:ilvl w:val="0"/>
                <w:numId w:val="15"/>
              </w:numPr>
              <w:pBdr>
                <w:top w:val="nil"/>
                <w:left w:val="nil"/>
                <w:bottom w:val="nil"/>
                <w:right w:val="nil"/>
                <w:between w:val="nil"/>
              </w:pBdr>
              <w:rPr>
                <w:color w:val="000000"/>
              </w:rPr>
            </w:pPr>
            <w:r>
              <w:rPr>
                <w:color w:val="000000"/>
              </w:rPr>
              <w:t>Partecipazione alle olimpiadi di statistica</w:t>
            </w:r>
          </w:p>
        </w:tc>
      </w:tr>
    </w:tbl>
    <w:p w14:paraId="3C3E2B2E" w14:textId="77777777" w:rsidR="00123270" w:rsidRDefault="00123270" w:rsidP="00123270">
      <w:pPr>
        <w:sectPr w:rsidR="00123270">
          <w:footerReference w:type="default" r:id="rId8"/>
          <w:pgSz w:w="12240" w:h="15840"/>
          <w:pgMar w:top="720" w:right="1134" w:bottom="1134" w:left="1134" w:header="720" w:footer="720" w:gutter="0"/>
          <w:pgNumType w:start="1"/>
          <w:cols w:space="720"/>
        </w:sectPr>
      </w:pPr>
    </w:p>
    <w:p w14:paraId="380B49FF" w14:textId="77777777" w:rsidR="00123270" w:rsidRDefault="00123270" w:rsidP="00123270">
      <w:pPr>
        <w:tabs>
          <w:tab w:val="left" w:pos="6379"/>
        </w:tabs>
        <w:spacing w:after="120"/>
        <w:jc w:val="center"/>
        <w:rPr>
          <w:sz w:val="20"/>
          <w:szCs w:val="20"/>
        </w:rPr>
      </w:pPr>
      <w:r>
        <w:rPr>
          <w:b/>
          <w:smallCaps/>
          <w:sz w:val="22"/>
          <w:szCs w:val="22"/>
        </w:rPr>
        <w:lastRenderedPageBreak/>
        <w:t>GRIGLIA DI VALUTAZIONE   PTOF</w:t>
      </w:r>
    </w:p>
    <w:tbl>
      <w:tblPr>
        <w:tblW w:w="10512" w:type="dxa"/>
        <w:tblInd w:w="-176" w:type="dxa"/>
        <w:tblLayout w:type="fixed"/>
        <w:tblLook w:val="0000" w:firstRow="0" w:lastRow="0" w:firstColumn="0" w:lastColumn="0" w:noHBand="0" w:noVBand="0"/>
      </w:tblPr>
      <w:tblGrid>
        <w:gridCol w:w="1062"/>
        <w:gridCol w:w="2116"/>
        <w:gridCol w:w="7334"/>
      </w:tblGrid>
      <w:tr w:rsidR="00123270" w14:paraId="5B0AD2B3" w14:textId="77777777" w:rsidTr="00EE09F5">
        <w:trPr>
          <w:trHeight w:val="668"/>
        </w:trPr>
        <w:tc>
          <w:tcPr>
            <w:tcW w:w="1062" w:type="dxa"/>
            <w:tcBorders>
              <w:top w:val="single" w:sz="4" w:space="0" w:color="000000"/>
              <w:left w:val="single" w:sz="4" w:space="0" w:color="000000"/>
              <w:bottom w:val="single" w:sz="4" w:space="0" w:color="000000"/>
            </w:tcBorders>
            <w:shd w:val="clear" w:color="auto" w:fill="auto"/>
            <w:vAlign w:val="center"/>
          </w:tcPr>
          <w:p w14:paraId="24227DA7" w14:textId="77777777" w:rsidR="00123270" w:rsidRDefault="00123270" w:rsidP="00EE09F5">
            <w:pPr>
              <w:tabs>
                <w:tab w:val="left" w:pos="6379"/>
              </w:tabs>
              <w:spacing w:after="120"/>
              <w:jc w:val="center"/>
              <w:rPr>
                <w:sz w:val="20"/>
                <w:szCs w:val="20"/>
              </w:rPr>
            </w:pPr>
            <w:r>
              <w:rPr>
                <w:sz w:val="20"/>
                <w:szCs w:val="20"/>
              </w:rPr>
              <w:t>Voto in decimi</w:t>
            </w:r>
          </w:p>
        </w:tc>
        <w:tc>
          <w:tcPr>
            <w:tcW w:w="2116" w:type="dxa"/>
            <w:tcBorders>
              <w:top w:val="single" w:sz="4" w:space="0" w:color="000000"/>
              <w:left w:val="single" w:sz="4" w:space="0" w:color="000000"/>
              <w:bottom w:val="single" w:sz="4" w:space="0" w:color="000000"/>
            </w:tcBorders>
            <w:shd w:val="clear" w:color="auto" w:fill="auto"/>
            <w:vAlign w:val="center"/>
          </w:tcPr>
          <w:p w14:paraId="5A3B241E" w14:textId="77777777" w:rsidR="00123270" w:rsidRDefault="00123270" w:rsidP="00EE09F5">
            <w:pPr>
              <w:tabs>
                <w:tab w:val="left" w:pos="6379"/>
              </w:tabs>
              <w:spacing w:after="120"/>
              <w:jc w:val="center"/>
              <w:rPr>
                <w:rFonts w:ascii="Arial" w:eastAsia="Arial" w:hAnsi="Arial" w:cs="Arial"/>
                <w:sz w:val="20"/>
                <w:szCs w:val="20"/>
              </w:rPr>
            </w:pPr>
            <w:r>
              <w:rPr>
                <w:sz w:val="20"/>
                <w:szCs w:val="20"/>
              </w:rPr>
              <w:t>Valutazione</w:t>
            </w:r>
          </w:p>
        </w:tc>
        <w:tc>
          <w:tcPr>
            <w:tcW w:w="7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5726F" w14:textId="77777777" w:rsidR="00123270" w:rsidRDefault="00123270" w:rsidP="00EE09F5">
            <w:pPr>
              <w:pBdr>
                <w:top w:val="nil"/>
                <w:left w:val="nil"/>
                <w:bottom w:val="nil"/>
                <w:right w:val="nil"/>
                <w:between w:val="nil"/>
              </w:pBdr>
              <w:rPr>
                <w:rFonts w:ascii="Arial" w:eastAsia="Arial" w:hAnsi="Arial" w:cs="Arial"/>
                <w:color w:val="000000"/>
                <w:sz w:val="20"/>
                <w:szCs w:val="20"/>
              </w:rPr>
            </w:pPr>
          </w:p>
          <w:p w14:paraId="6263D680" w14:textId="77777777" w:rsidR="00123270" w:rsidRDefault="00123270" w:rsidP="00EE09F5">
            <w:pPr>
              <w:pBdr>
                <w:top w:val="nil"/>
                <w:left w:val="nil"/>
                <w:bottom w:val="nil"/>
                <w:right w:val="nil"/>
                <w:between w:val="nil"/>
              </w:pBdr>
              <w:rPr>
                <w:color w:val="000000"/>
                <w:sz w:val="20"/>
                <w:szCs w:val="20"/>
              </w:rPr>
            </w:pPr>
            <w:r>
              <w:rPr>
                <w:rFonts w:ascii="Arial" w:eastAsia="Arial" w:hAnsi="Arial" w:cs="Arial"/>
                <w:color w:val="000000"/>
                <w:sz w:val="20"/>
                <w:szCs w:val="20"/>
              </w:rPr>
              <w:t xml:space="preserve">Descrittori del livello di apprendimento </w:t>
            </w:r>
          </w:p>
          <w:p w14:paraId="2B28E5F6" w14:textId="77777777" w:rsidR="00123270" w:rsidRDefault="00123270" w:rsidP="00EE09F5">
            <w:pPr>
              <w:tabs>
                <w:tab w:val="left" w:pos="6379"/>
              </w:tabs>
              <w:spacing w:after="120"/>
              <w:rPr>
                <w:sz w:val="20"/>
                <w:szCs w:val="20"/>
              </w:rPr>
            </w:pPr>
          </w:p>
        </w:tc>
      </w:tr>
      <w:tr w:rsidR="00123270" w14:paraId="206ACED4" w14:textId="77777777" w:rsidTr="00EE09F5">
        <w:trPr>
          <w:trHeight w:val="707"/>
        </w:trPr>
        <w:tc>
          <w:tcPr>
            <w:tcW w:w="1062" w:type="dxa"/>
            <w:tcBorders>
              <w:top w:val="single" w:sz="4" w:space="0" w:color="000000"/>
              <w:left w:val="single" w:sz="4" w:space="0" w:color="000000"/>
              <w:bottom w:val="single" w:sz="4" w:space="0" w:color="000000"/>
            </w:tcBorders>
            <w:shd w:val="clear" w:color="auto" w:fill="auto"/>
            <w:vAlign w:val="center"/>
          </w:tcPr>
          <w:p w14:paraId="4942100B" w14:textId="77777777" w:rsidR="00123270" w:rsidRDefault="00123270" w:rsidP="00EE09F5">
            <w:pPr>
              <w:tabs>
                <w:tab w:val="left" w:pos="6379"/>
              </w:tabs>
              <w:spacing w:after="120"/>
              <w:jc w:val="center"/>
              <w:rPr>
                <w:b/>
                <w:sz w:val="20"/>
                <w:szCs w:val="20"/>
              </w:rPr>
            </w:pPr>
            <w:r>
              <w:rPr>
                <w:b/>
                <w:sz w:val="20"/>
                <w:szCs w:val="20"/>
              </w:rPr>
              <w:t>1</w:t>
            </w:r>
          </w:p>
        </w:tc>
        <w:tc>
          <w:tcPr>
            <w:tcW w:w="2116" w:type="dxa"/>
            <w:tcBorders>
              <w:top w:val="single" w:sz="4" w:space="0" w:color="000000"/>
              <w:left w:val="single" w:sz="4" w:space="0" w:color="000000"/>
              <w:bottom w:val="single" w:sz="4" w:space="0" w:color="000000"/>
            </w:tcBorders>
            <w:shd w:val="clear" w:color="auto" w:fill="auto"/>
            <w:vAlign w:val="center"/>
          </w:tcPr>
          <w:p w14:paraId="066E48DF" w14:textId="77777777" w:rsidR="00123270" w:rsidRDefault="00123270" w:rsidP="00EE09F5">
            <w:pPr>
              <w:tabs>
                <w:tab w:val="left" w:pos="6379"/>
              </w:tabs>
              <w:spacing w:after="120"/>
              <w:jc w:val="center"/>
              <w:rPr>
                <w:sz w:val="18"/>
                <w:szCs w:val="18"/>
              </w:rPr>
            </w:pPr>
            <w:r>
              <w:rPr>
                <w:b/>
                <w:sz w:val="20"/>
                <w:szCs w:val="20"/>
              </w:rPr>
              <w:t>RIFIUTO</w:t>
            </w:r>
          </w:p>
        </w:tc>
        <w:tc>
          <w:tcPr>
            <w:tcW w:w="7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E4271" w14:textId="77777777" w:rsidR="00123270" w:rsidRDefault="00123270" w:rsidP="00EE09F5">
            <w:pPr>
              <w:jc w:val="both"/>
              <w:rPr>
                <w:sz w:val="18"/>
                <w:szCs w:val="18"/>
              </w:rPr>
            </w:pPr>
          </w:p>
          <w:tbl>
            <w:tblPr>
              <w:tblW w:w="7078" w:type="dxa"/>
              <w:tblLayout w:type="fixed"/>
              <w:tblLook w:val="0000" w:firstRow="0" w:lastRow="0" w:firstColumn="0" w:lastColumn="0" w:noHBand="0" w:noVBand="0"/>
            </w:tblPr>
            <w:tblGrid>
              <w:gridCol w:w="7078"/>
            </w:tblGrid>
            <w:tr w:rsidR="00123270" w14:paraId="475CD7EC" w14:textId="77777777" w:rsidTr="00EE09F5">
              <w:trPr>
                <w:trHeight w:val="534"/>
              </w:trPr>
              <w:tc>
                <w:tcPr>
                  <w:tcW w:w="7078" w:type="dxa"/>
                  <w:shd w:val="clear" w:color="auto" w:fill="auto"/>
                </w:tcPr>
                <w:p w14:paraId="0277C212" w14:textId="77777777" w:rsidR="00123270" w:rsidRDefault="00123270" w:rsidP="00EE09F5">
                  <w:pPr>
                    <w:pBdr>
                      <w:top w:val="nil"/>
                      <w:left w:val="nil"/>
                      <w:bottom w:val="nil"/>
                      <w:right w:val="nil"/>
                      <w:between w:val="nil"/>
                    </w:pBdr>
                    <w:jc w:val="both"/>
                    <w:rPr>
                      <w:color w:val="000000"/>
                    </w:rPr>
                  </w:pPr>
                  <w:r>
                    <w:rPr>
                      <w:rFonts w:ascii="Arial" w:eastAsia="Arial" w:hAnsi="Arial" w:cs="Arial"/>
                      <w:color w:val="000000"/>
                      <w:sz w:val="20"/>
                      <w:szCs w:val="20"/>
                    </w:rPr>
                    <w:t xml:space="preserve">Non si evidenziano elementi accertabili, per il rifiuto da parte dell’allievo di ogni preparazione, delle verifiche o della materia stessa. </w:t>
                  </w:r>
                </w:p>
              </w:tc>
            </w:tr>
          </w:tbl>
          <w:p w14:paraId="4FD45918" w14:textId="77777777" w:rsidR="00123270" w:rsidRDefault="00123270" w:rsidP="00EE09F5">
            <w:pPr>
              <w:pBdr>
                <w:top w:val="nil"/>
                <w:left w:val="nil"/>
                <w:bottom w:val="nil"/>
                <w:right w:val="nil"/>
                <w:between w:val="nil"/>
              </w:pBdr>
              <w:rPr>
                <w:b/>
                <w:color w:val="000000"/>
                <w:sz w:val="20"/>
                <w:szCs w:val="20"/>
              </w:rPr>
            </w:pPr>
          </w:p>
        </w:tc>
      </w:tr>
      <w:tr w:rsidR="00123270" w14:paraId="15B832AE" w14:textId="77777777" w:rsidTr="00EE09F5">
        <w:trPr>
          <w:trHeight w:val="702"/>
        </w:trPr>
        <w:tc>
          <w:tcPr>
            <w:tcW w:w="1062" w:type="dxa"/>
            <w:tcBorders>
              <w:top w:val="single" w:sz="4" w:space="0" w:color="000000"/>
              <w:left w:val="single" w:sz="4" w:space="0" w:color="000000"/>
              <w:bottom w:val="single" w:sz="4" w:space="0" w:color="000000"/>
            </w:tcBorders>
            <w:shd w:val="clear" w:color="auto" w:fill="auto"/>
            <w:vAlign w:val="center"/>
          </w:tcPr>
          <w:p w14:paraId="3C8D5E14" w14:textId="77777777" w:rsidR="00123270" w:rsidRDefault="00123270" w:rsidP="00EE09F5">
            <w:pPr>
              <w:tabs>
                <w:tab w:val="left" w:pos="6379"/>
              </w:tabs>
              <w:spacing w:after="120"/>
              <w:jc w:val="center"/>
              <w:rPr>
                <w:b/>
                <w:sz w:val="20"/>
                <w:szCs w:val="20"/>
              </w:rPr>
            </w:pPr>
            <w:r>
              <w:rPr>
                <w:b/>
                <w:sz w:val="20"/>
                <w:szCs w:val="20"/>
              </w:rPr>
              <w:t>2</w:t>
            </w:r>
          </w:p>
        </w:tc>
        <w:tc>
          <w:tcPr>
            <w:tcW w:w="2116" w:type="dxa"/>
            <w:tcBorders>
              <w:top w:val="single" w:sz="4" w:space="0" w:color="000000"/>
              <w:left w:val="single" w:sz="4" w:space="0" w:color="000000"/>
              <w:bottom w:val="single" w:sz="4" w:space="0" w:color="000000"/>
            </w:tcBorders>
            <w:shd w:val="clear" w:color="auto" w:fill="auto"/>
            <w:vAlign w:val="center"/>
          </w:tcPr>
          <w:p w14:paraId="165EEE8C" w14:textId="77777777" w:rsidR="00123270" w:rsidRDefault="00123270" w:rsidP="00EE09F5">
            <w:pPr>
              <w:tabs>
                <w:tab w:val="left" w:pos="6379"/>
              </w:tabs>
              <w:spacing w:after="120"/>
              <w:jc w:val="center"/>
              <w:rPr>
                <w:sz w:val="18"/>
                <w:szCs w:val="18"/>
              </w:rPr>
            </w:pPr>
            <w:r>
              <w:rPr>
                <w:b/>
                <w:sz w:val="20"/>
                <w:szCs w:val="20"/>
              </w:rPr>
              <w:t>PREPARAZIONE NULLA</w:t>
            </w:r>
          </w:p>
        </w:tc>
        <w:tc>
          <w:tcPr>
            <w:tcW w:w="7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23D10" w14:textId="77777777" w:rsidR="00123270" w:rsidRDefault="00123270" w:rsidP="00EE09F5">
            <w:pPr>
              <w:jc w:val="both"/>
              <w:rPr>
                <w:sz w:val="18"/>
                <w:szCs w:val="18"/>
              </w:rPr>
            </w:pPr>
          </w:p>
          <w:tbl>
            <w:tblPr>
              <w:tblW w:w="6426" w:type="dxa"/>
              <w:tblLayout w:type="fixed"/>
              <w:tblLook w:val="0000" w:firstRow="0" w:lastRow="0" w:firstColumn="0" w:lastColumn="0" w:noHBand="0" w:noVBand="0"/>
            </w:tblPr>
            <w:tblGrid>
              <w:gridCol w:w="6426"/>
            </w:tblGrid>
            <w:tr w:rsidR="00123270" w14:paraId="2BB51251" w14:textId="77777777" w:rsidTr="00EE09F5">
              <w:trPr>
                <w:trHeight w:val="681"/>
              </w:trPr>
              <w:tc>
                <w:tcPr>
                  <w:tcW w:w="6426" w:type="dxa"/>
                  <w:shd w:val="clear" w:color="auto" w:fill="auto"/>
                </w:tcPr>
                <w:p w14:paraId="321D5E3D" w14:textId="77777777" w:rsidR="00123270" w:rsidRDefault="00123270" w:rsidP="00EE09F5">
                  <w:pPr>
                    <w:pBdr>
                      <w:top w:val="nil"/>
                      <w:left w:val="nil"/>
                      <w:bottom w:val="nil"/>
                      <w:right w:val="nil"/>
                      <w:between w:val="nil"/>
                    </w:pBdr>
                    <w:jc w:val="both"/>
                    <w:rPr>
                      <w:color w:val="000000"/>
                    </w:rPr>
                  </w:pPr>
                  <w:r>
                    <w:rPr>
                      <w:rFonts w:ascii="Arial" w:eastAsia="Arial" w:hAnsi="Arial" w:cs="Arial"/>
                      <w:color w:val="000000"/>
                      <w:sz w:val="20"/>
                      <w:szCs w:val="20"/>
                    </w:rPr>
                    <w:t xml:space="preserve">Non si evidenziano elementi accertabili, per totale impreparazione o per dichiarata (dall’allievo) completa non conoscenza dei contenuti anche elementari e di base. Si procede comunque a più tentativi «tecnici» di accertamento, onde maturare la completa sicurezza di valutazione della condizione di completa impreparazione. </w:t>
                  </w:r>
                </w:p>
              </w:tc>
            </w:tr>
          </w:tbl>
          <w:p w14:paraId="5C8C8431" w14:textId="77777777" w:rsidR="00123270" w:rsidRDefault="00123270" w:rsidP="00EE09F5">
            <w:pPr>
              <w:pBdr>
                <w:top w:val="nil"/>
                <w:left w:val="nil"/>
                <w:bottom w:val="nil"/>
                <w:right w:val="nil"/>
                <w:between w:val="nil"/>
              </w:pBdr>
              <w:rPr>
                <w:b/>
                <w:color w:val="000000"/>
                <w:sz w:val="20"/>
                <w:szCs w:val="20"/>
              </w:rPr>
            </w:pPr>
          </w:p>
        </w:tc>
      </w:tr>
      <w:tr w:rsidR="00123270" w14:paraId="1050687B" w14:textId="77777777" w:rsidTr="00EE09F5">
        <w:trPr>
          <w:trHeight w:val="652"/>
        </w:trPr>
        <w:tc>
          <w:tcPr>
            <w:tcW w:w="1062" w:type="dxa"/>
            <w:tcBorders>
              <w:top w:val="single" w:sz="4" w:space="0" w:color="000000"/>
              <w:left w:val="single" w:sz="4" w:space="0" w:color="000000"/>
              <w:bottom w:val="single" w:sz="4" w:space="0" w:color="000000"/>
            </w:tcBorders>
            <w:shd w:val="clear" w:color="auto" w:fill="auto"/>
            <w:vAlign w:val="center"/>
          </w:tcPr>
          <w:p w14:paraId="567CFFBF" w14:textId="77777777" w:rsidR="00123270" w:rsidRDefault="00123270" w:rsidP="00EE09F5">
            <w:pPr>
              <w:tabs>
                <w:tab w:val="left" w:pos="6379"/>
              </w:tabs>
              <w:spacing w:after="120"/>
              <w:jc w:val="center"/>
              <w:rPr>
                <w:b/>
                <w:sz w:val="20"/>
                <w:szCs w:val="20"/>
              </w:rPr>
            </w:pPr>
            <w:r>
              <w:rPr>
                <w:b/>
                <w:sz w:val="20"/>
                <w:szCs w:val="20"/>
              </w:rPr>
              <w:t>3</w:t>
            </w:r>
          </w:p>
        </w:tc>
        <w:tc>
          <w:tcPr>
            <w:tcW w:w="2116" w:type="dxa"/>
            <w:tcBorders>
              <w:top w:val="single" w:sz="4" w:space="0" w:color="000000"/>
              <w:left w:val="single" w:sz="4" w:space="0" w:color="000000"/>
              <w:bottom w:val="single" w:sz="4" w:space="0" w:color="000000"/>
            </w:tcBorders>
            <w:shd w:val="clear" w:color="auto" w:fill="auto"/>
            <w:vAlign w:val="center"/>
          </w:tcPr>
          <w:p w14:paraId="146C279E" w14:textId="77777777" w:rsidR="00123270" w:rsidRDefault="00123270" w:rsidP="00EE09F5">
            <w:pPr>
              <w:tabs>
                <w:tab w:val="left" w:pos="6379"/>
              </w:tabs>
              <w:spacing w:after="120"/>
              <w:jc w:val="center"/>
              <w:rPr>
                <w:sz w:val="18"/>
                <w:szCs w:val="18"/>
              </w:rPr>
            </w:pPr>
            <w:r>
              <w:rPr>
                <w:b/>
                <w:sz w:val="20"/>
                <w:szCs w:val="20"/>
              </w:rPr>
              <w:t xml:space="preserve">NETTA IMPREPARAZIONE </w:t>
            </w:r>
          </w:p>
        </w:tc>
        <w:tc>
          <w:tcPr>
            <w:tcW w:w="7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89B16" w14:textId="77777777" w:rsidR="00123270" w:rsidRDefault="00123270" w:rsidP="00EE09F5">
            <w:pPr>
              <w:jc w:val="both"/>
              <w:rPr>
                <w:sz w:val="18"/>
                <w:szCs w:val="18"/>
              </w:rPr>
            </w:pPr>
          </w:p>
          <w:tbl>
            <w:tblPr>
              <w:tblW w:w="7078" w:type="dxa"/>
              <w:tblLayout w:type="fixed"/>
              <w:tblLook w:val="0000" w:firstRow="0" w:lastRow="0" w:firstColumn="0" w:lastColumn="0" w:noHBand="0" w:noVBand="0"/>
            </w:tblPr>
            <w:tblGrid>
              <w:gridCol w:w="7078"/>
            </w:tblGrid>
            <w:tr w:rsidR="00123270" w14:paraId="2374B78E" w14:textId="77777777" w:rsidTr="00EE09F5">
              <w:trPr>
                <w:trHeight w:val="398"/>
              </w:trPr>
              <w:tc>
                <w:tcPr>
                  <w:tcW w:w="7078" w:type="dxa"/>
                  <w:shd w:val="clear" w:color="auto" w:fill="auto"/>
                </w:tcPr>
                <w:p w14:paraId="5AA267CB" w14:textId="77777777" w:rsidR="00123270" w:rsidRDefault="00123270" w:rsidP="00EE09F5">
                  <w:pPr>
                    <w:pBdr>
                      <w:top w:val="nil"/>
                      <w:left w:val="nil"/>
                      <w:bottom w:val="nil"/>
                      <w:right w:val="nil"/>
                      <w:between w:val="nil"/>
                    </w:pBdr>
                    <w:jc w:val="both"/>
                    <w:rPr>
                      <w:color w:val="000000"/>
                    </w:rPr>
                  </w:pPr>
                  <w:r>
                    <w:rPr>
                      <w:rFonts w:ascii="Arial" w:eastAsia="Arial" w:hAnsi="Arial" w:cs="Arial"/>
                      <w:color w:val="000000"/>
                      <w:sz w:val="20"/>
                      <w:szCs w:val="20"/>
                    </w:rPr>
                    <w:t xml:space="preserve">Non si evidenziano elementi accertabili, per manifesta e netta impreparazione, anche a livello elementare e di base. </w:t>
                  </w:r>
                </w:p>
              </w:tc>
            </w:tr>
          </w:tbl>
          <w:p w14:paraId="4FB29023" w14:textId="77777777" w:rsidR="00123270" w:rsidRDefault="00123270" w:rsidP="00EE09F5">
            <w:pPr>
              <w:pBdr>
                <w:top w:val="nil"/>
                <w:left w:val="nil"/>
                <w:bottom w:val="nil"/>
                <w:right w:val="nil"/>
                <w:between w:val="nil"/>
              </w:pBdr>
              <w:rPr>
                <w:b/>
                <w:color w:val="000000"/>
                <w:sz w:val="20"/>
                <w:szCs w:val="20"/>
              </w:rPr>
            </w:pPr>
          </w:p>
        </w:tc>
      </w:tr>
      <w:tr w:rsidR="00123270" w14:paraId="3ABFC601" w14:textId="77777777" w:rsidTr="00EE09F5">
        <w:tc>
          <w:tcPr>
            <w:tcW w:w="1062" w:type="dxa"/>
            <w:tcBorders>
              <w:top w:val="single" w:sz="4" w:space="0" w:color="000000"/>
              <w:left w:val="single" w:sz="4" w:space="0" w:color="000000"/>
              <w:bottom w:val="single" w:sz="4" w:space="0" w:color="000000"/>
            </w:tcBorders>
            <w:shd w:val="clear" w:color="auto" w:fill="auto"/>
            <w:vAlign w:val="center"/>
          </w:tcPr>
          <w:p w14:paraId="77C50162" w14:textId="77777777" w:rsidR="00123270" w:rsidRDefault="00123270" w:rsidP="00EE09F5">
            <w:pPr>
              <w:tabs>
                <w:tab w:val="left" w:pos="6379"/>
              </w:tabs>
              <w:spacing w:after="120"/>
              <w:jc w:val="center"/>
              <w:rPr>
                <w:b/>
                <w:sz w:val="20"/>
                <w:szCs w:val="20"/>
              </w:rPr>
            </w:pPr>
            <w:r>
              <w:rPr>
                <w:b/>
                <w:sz w:val="20"/>
                <w:szCs w:val="20"/>
              </w:rPr>
              <w:t>4</w:t>
            </w:r>
          </w:p>
        </w:tc>
        <w:tc>
          <w:tcPr>
            <w:tcW w:w="2116" w:type="dxa"/>
            <w:tcBorders>
              <w:top w:val="single" w:sz="4" w:space="0" w:color="000000"/>
              <w:left w:val="single" w:sz="4" w:space="0" w:color="000000"/>
              <w:bottom w:val="single" w:sz="4" w:space="0" w:color="000000"/>
            </w:tcBorders>
            <w:shd w:val="clear" w:color="auto" w:fill="auto"/>
            <w:vAlign w:val="center"/>
          </w:tcPr>
          <w:p w14:paraId="5BD31079" w14:textId="77777777" w:rsidR="00123270" w:rsidRDefault="00123270" w:rsidP="00EE09F5">
            <w:pPr>
              <w:tabs>
                <w:tab w:val="left" w:pos="6379"/>
              </w:tabs>
              <w:spacing w:after="120"/>
              <w:jc w:val="center"/>
              <w:rPr>
                <w:sz w:val="18"/>
                <w:szCs w:val="18"/>
              </w:rPr>
            </w:pPr>
            <w:r>
              <w:rPr>
                <w:b/>
                <w:sz w:val="20"/>
                <w:szCs w:val="20"/>
              </w:rPr>
              <w:t xml:space="preserve"> GRAVEMENTE INSUFFICIENTE</w:t>
            </w:r>
          </w:p>
        </w:tc>
        <w:tc>
          <w:tcPr>
            <w:tcW w:w="7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BE62C" w14:textId="77777777" w:rsidR="00123270" w:rsidRDefault="00123270" w:rsidP="00EE09F5">
            <w:pPr>
              <w:jc w:val="both"/>
              <w:rPr>
                <w:sz w:val="18"/>
                <w:szCs w:val="18"/>
              </w:rPr>
            </w:pPr>
          </w:p>
          <w:tbl>
            <w:tblPr>
              <w:tblW w:w="7078" w:type="dxa"/>
              <w:tblLayout w:type="fixed"/>
              <w:tblLook w:val="0000" w:firstRow="0" w:lastRow="0" w:firstColumn="0" w:lastColumn="0" w:noHBand="0" w:noVBand="0"/>
            </w:tblPr>
            <w:tblGrid>
              <w:gridCol w:w="7078"/>
            </w:tblGrid>
            <w:tr w:rsidR="00123270" w14:paraId="5AB2C58F" w14:textId="77777777" w:rsidTr="00EE09F5">
              <w:trPr>
                <w:trHeight w:val="651"/>
              </w:trPr>
              <w:tc>
                <w:tcPr>
                  <w:tcW w:w="7078" w:type="dxa"/>
                  <w:shd w:val="clear" w:color="auto" w:fill="auto"/>
                </w:tcPr>
                <w:p w14:paraId="6E29F542" w14:textId="77777777" w:rsidR="00123270" w:rsidRDefault="00123270" w:rsidP="00EE09F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Preparazione frammentaria ed evidentemente lacunosa. Persa ogni possibilità di collegamenti e sintesi organica dei materiali, assenza di capacità di autonomo orientamento sulle tematiche proposte. Uso episodico dello specifico linguaggio. Resta comunque qualche elemento di positività, che riesce ad emergere unicamente per una azione di orientamento e supporto. </w:t>
                  </w:r>
                </w:p>
              </w:tc>
            </w:tr>
          </w:tbl>
          <w:p w14:paraId="1751DE09" w14:textId="77777777" w:rsidR="00123270" w:rsidRDefault="00123270" w:rsidP="00EE09F5">
            <w:pPr>
              <w:pBdr>
                <w:top w:val="nil"/>
                <w:left w:val="nil"/>
                <w:bottom w:val="nil"/>
                <w:right w:val="nil"/>
                <w:between w:val="nil"/>
              </w:pBdr>
              <w:rPr>
                <w:b/>
                <w:color w:val="000000"/>
                <w:sz w:val="20"/>
                <w:szCs w:val="20"/>
              </w:rPr>
            </w:pPr>
          </w:p>
        </w:tc>
      </w:tr>
      <w:tr w:rsidR="00123270" w14:paraId="2512412F" w14:textId="77777777" w:rsidTr="00EE09F5">
        <w:tc>
          <w:tcPr>
            <w:tcW w:w="1062" w:type="dxa"/>
            <w:tcBorders>
              <w:top w:val="single" w:sz="4" w:space="0" w:color="000000"/>
              <w:left w:val="single" w:sz="4" w:space="0" w:color="000000"/>
              <w:bottom w:val="single" w:sz="4" w:space="0" w:color="000000"/>
            </w:tcBorders>
            <w:shd w:val="clear" w:color="auto" w:fill="auto"/>
            <w:vAlign w:val="center"/>
          </w:tcPr>
          <w:p w14:paraId="6A1BD9D2" w14:textId="77777777" w:rsidR="00123270" w:rsidRDefault="00123270" w:rsidP="00EE09F5">
            <w:pPr>
              <w:tabs>
                <w:tab w:val="left" w:pos="6379"/>
              </w:tabs>
              <w:spacing w:after="120"/>
              <w:jc w:val="center"/>
              <w:rPr>
                <w:b/>
                <w:sz w:val="20"/>
                <w:szCs w:val="20"/>
              </w:rPr>
            </w:pPr>
            <w:r>
              <w:rPr>
                <w:b/>
                <w:sz w:val="20"/>
                <w:szCs w:val="20"/>
              </w:rPr>
              <w:t>5</w:t>
            </w:r>
          </w:p>
        </w:tc>
        <w:tc>
          <w:tcPr>
            <w:tcW w:w="2116" w:type="dxa"/>
            <w:tcBorders>
              <w:top w:val="single" w:sz="4" w:space="0" w:color="000000"/>
              <w:left w:val="single" w:sz="4" w:space="0" w:color="000000"/>
              <w:bottom w:val="single" w:sz="4" w:space="0" w:color="000000"/>
            </w:tcBorders>
            <w:shd w:val="clear" w:color="auto" w:fill="auto"/>
            <w:vAlign w:val="center"/>
          </w:tcPr>
          <w:p w14:paraId="498035BD" w14:textId="77777777" w:rsidR="00123270" w:rsidRDefault="00123270" w:rsidP="00EE09F5">
            <w:pPr>
              <w:tabs>
                <w:tab w:val="left" w:pos="6379"/>
              </w:tabs>
              <w:spacing w:after="120"/>
              <w:jc w:val="center"/>
              <w:rPr>
                <w:sz w:val="18"/>
                <w:szCs w:val="18"/>
              </w:rPr>
            </w:pPr>
            <w:r>
              <w:rPr>
                <w:b/>
                <w:sz w:val="20"/>
                <w:szCs w:val="20"/>
              </w:rPr>
              <w:t>INSUFFICIENTE (MEDIOCRE)</w:t>
            </w:r>
          </w:p>
        </w:tc>
        <w:tc>
          <w:tcPr>
            <w:tcW w:w="7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A7571" w14:textId="77777777" w:rsidR="00123270" w:rsidRDefault="00123270" w:rsidP="00EE09F5">
            <w:pPr>
              <w:jc w:val="both"/>
              <w:rPr>
                <w:sz w:val="18"/>
                <w:szCs w:val="18"/>
              </w:rPr>
            </w:pPr>
          </w:p>
          <w:tbl>
            <w:tblPr>
              <w:tblW w:w="7078" w:type="dxa"/>
              <w:tblLayout w:type="fixed"/>
              <w:tblLook w:val="0000" w:firstRow="0" w:lastRow="0" w:firstColumn="0" w:lastColumn="0" w:noHBand="0" w:noVBand="0"/>
            </w:tblPr>
            <w:tblGrid>
              <w:gridCol w:w="7078"/>
            </w:tblGrid>
            <w:tr w:rsidR="00123270" w14:paraId="3393DEC9" w14:textId="77777777" w:rsidTr="00EE09F5">
              <w:trPr>
                <w:trHeight w:val="651"/>
              </w:trPr>
              <w:tc>
                <w:tcPr>
                  <w:tcW w:w="7078" w:type="dxa"/>
                  <w:shd w:val="clear" w:color="auto" w:fill="auto"/>
                </w:tcPr>
                <w:p w14:paraId="7E984B76" w14:textId="77777777" w:rsidR="00123270" w:rsidRDefault="00123270" w:rsidP="00EE09F5">
                  <w:pPr>
                    <w:pBdr>
                      <w:top w:val="nil"/>
                      <w:left w:val="nil"/>
                      <w:bottom w:val="nil"/>
                      <w:right w:val="nil"/>
                      <w:between w:val="nil"/>
                    </w:pBdr>
                    <w:jc w:val="both"/>
                    <w:rPr>
                      <w:color w:val="000000"/>
                    </w:rPr>
                  </w:pPr>
                  <w:r>
                    <w:rPr>
                      <w:rFonts w:ascii="Arial" w:eastAsia="Arial" w:hAnsi="Arial" w:cs="Arial"/>
                      <w:color w:val="000000"/>
                      <w:sz w:val="20"/>
                      <w:szCs w:val="20"/>
                    </w:rPr>
                    <w:t>Preparazione superficiale in elementi conoscitivi importanti, permanenza di elementi di preparazione e di nuclei di conoscenza aventi qualche organicità e precisione analitica, ma che non risultano dominanti e caratterizzanti il quadro generale. Difficoltà, quindi, nello sviluppo dei collegamenti e degli approfondimenti. Linguaggio specifico ed espositivo non pienamente e correttamente utilizzato, senza precise capacità di autocorrezione.</w:t>
                  </w:r>
                </w:p>
              </w:tc>
            </w:tr>
          </w:tbl>
          <w:p w14:paraId="4AD694AB" w14:textId="77777777" w:rsidR="00123270" w:rsidRDefault="00123270" w:rsidP="00EE09F5">
            <w:pPr>
              <w:pBdr>
                <w:top w:val="nil"/>
                <w:left w:val="nil"/>
                <w:bottom w:val="nil"/>
                <w:right w:val="nil"/>
                <w:between w:val="nil"/>
              </w:pBdr>
              <w:rPr>
                <w:b/>
                <w:color w:val="000000"/>
                <w:sz w:val="20"/>
                <w:szCs w:val="20"/>
              </w:rPr>
            </w:pPr>
          </w:p>
        </w:tc>
      </w:tr>
      <w:tr w:rsidR="00123270" w14:paraId="73C2F25F" w14:textId="77777777" w:rsidTr="00EE09F5">
        <w:tc>
          <w:tcPr>
            <w:tcW w:w="1062" w:type="dxa"/>
            <w:tcBorders>
              <w:top w:val="single" w:sz="4" w:space="0" w:color="000000"/>
              <w:left w:val="single" w:sz="4" w:space="0" w:color="000000"/>
              <w:bottom w:val="single" w:sz="4" w:space="0" w:color="000000"/>
            </w:tcBorders>
            <w:shd w:val="clear" w:color="auto" w:fill="auto"/>
            <w:vAlign w:val="center"/>
          </w:tcPr>
          <w:p w14:paraId="485B727A" w14:textId="77777777" w:rsidR="00123270" w:rsidRDefault="00123270" w:rsidP="00EE09F5">
            <w:pPr>
              <w:tabs>
                <w:tab w:val="left" w:pos="6379"/>
              </w:tabs>
              <w:spacing w:after="120"/>
              <w:jc w:val="center"/>
              <w:rPr>
                <w:b/>
                <w:sz w:val="20"/>
                <w:szCs w:val="20"/>
              </w:rPr>
            </w:pPr>
            <w:r>
              <w:rPr>
                <w:b/>
                <w:sz w:val="20"/>
                <w:szCs w:val="20"/>
              </w:rPr>
              <w:t>6</w:t>
            </w:r>
          </w:p>
        </w:tc>
        <w:tc>
          <w:tcPr>
            <w:tcW w:w="2116" w:type="dxa"/>
            <w:tcBorders>
              <w:top w:val="single" w:sz="4" w:space="0" w:color="000000"/>
              <w:left w:val="single" w:sz="4" w:space="0" w:color="000000"/>
              <w:bottom w:val="single" w:sz="4" w:space="0" w:color="000000"/>
            </w:tcBorders>
            <w:shd w:val="clear" w:color="auto" w:fill="auto"/>
            <w:vAlign w:val="center"/>
          </w:tcPr>
          <w:p w14:paraId="77439A51" w14:textId="77777777" w:rsidR="00123270" w:rsidRDefault="00123270" w:rsidP="00EE09F5">
            <w:pPr>
              <w:tabs>
                <w:tab w:val="left" w:pos="6379"/>
              </w:tabs>
              <w:spacing w:after="120"/>
              <w:jc w:val="center"/>
              <w:rPr>
                <w:sz w:val="18"/>
                <w:szCs w:val="18"/>
              </w:rPr>
            </w:pPr>
            <w:r>
              <w:rPr>
                <w:b/>
                <w:sz w:val="20"/>
                <w:szCs w:val="20"/>
              </w:rPr>
              <w:t>SUFFICIENTE</w:t>
            </w:r>
          </w:p>
        </w:tc>
        <w:tc>
          <w:tcPr>
            <w:tcW w:w="7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41A1F" w14:textId="77777777" w:rsidR="00123270" w:rsidRDefault="00123270" w:rsidP="00EE09F5">
            <w:pPr>
              <w:jc w:val="both"/>
              <w:rPr>
                <w:sz w:val="18"/>
                <w:szCs w:val="18"/>
              </w:rPr>
            </w:pPr>
          </w:p>
          <w:tbl>
            <w:tblPr>
              <w:tblW w:w="7078" w:type="dxa"/>
              <w:tblLayout w:type="fixed"/>
              <w:tblLook w:val="0000" w:firstRow="0" w:lastRow="0" w:firstColumn="0" w:lastColumn="0" w:noHBand="0" w:noVBand="0"/>
            </w:tblPr>
            <w:tblGrid>
              <w:gridCol w:w="7078"/>
            </w:tblGrid>
            <w:tr w:rsidR="00123270" w14:paraId="512416AB" w14:textId="77777777" w:rsidTr="00EE09F5">
              <w:trPr>
                <w:trHeight w:val="651"/>
              </w:trPr>
              <w:tc>
                <w:tcPr>
                  <w:tcW w:w="7078" w:type="dxa"/>
                  <w:shd w:val="clear" w:color="auto" w:fill="auto"/>
                </w:tcPr>
                <w:p w14:paraId="21EB0B7A" w14:textId="77777777" w:rsidR="00123270" w:rsidRDefault="00123270" w:rsidP="00EE09F5">
                  <w:pPr>
                    <w:jc w:val="both"/>
                    <w:rPr>
                      <w:rFonts w:ascii="Arial" w:eastAsia="Arial" w:hAnsi="Arial" w:cs="Arial"/>
                    </w:rPr>
                  </w:pPr>
                  <w:r>
                    <w:rPr>
                      <w:rFonts w:ascii="Arial" w:eastAsia="Arial" w:hAnsi="Arial" w:cs="Arial"/>
                      <w:color w:val="000000"/>
                      <w:sz w:val="20"/>
                      <w:szCs w:val="20"/>
                    </w:rPr>
                    <w:t>Preparazione aderente ai testi utilizzati, presenza di elementi ripetitivi e mnemonici d’apprendimento e nell’uso (semplice) delle conoscenze che restano però ordinate e sicure. Capacità di orientamento e collegamenti non sempre pienamente sviluppati, sporadica necessità di guida nello svolgimento del colloquio. Evidenza di imprecisioni espositive, ma anche capacità di autocorrezione</w:t>
                  </w:r>
                </w:p>
              </w:tc>
            </w:tr>
          </w:tbl>
          <w:p w14:paraId="708685AB" w14:textId="77777777" w:rsidR="00123270" w:rsidRDefault="00123270" w:rsidP="00EE09F5">
            <w:pPr>
              <w:rPr>
                <w:b/>
                <w:sz w:val="20"/>
                <w:szCs w:val="20"/>
              </w:rPr>
            </w:pPr>
          </w:p>
        </w:tc>
      </w:tr>
      <w:tr w:rsidR="00123270" w14:paraId="6C38A5F0" w14:textId="77777777" w:rsidTr="00EE09F5">
        <w:tc>
          <w:tcPr>
            <w:tcW w:w="1062" w:type="dxa"/>
            <w:tcBorders>
              <w:top w:val="single" w:sz="4" w:space="0" w:color="000000"/>
              <w:left w:val="single" w:sz="4" w:space="0" w:color="000000"/>
              <w:bottom w:val="single" w:sz="4" w:space="0" w:color="000000"/>
            </w:tcBorders>
            <w:shd w:val="clear" w:color="auto" w:fill="auto"/>
            <w:vAlign w:val="center"/>
          </w:tcPr>
          <w:p w14:paraId="18D90D17" w14:textId="77777777" w:rsidR="00123270" w:rsidRDefault="00123270" w:rsidP="00EE09F5">
            <w:pPr>
              <w:tabs>
                <w:tab w:val="left" w:pos="6379"/>
              </w:tabs>
              <w:spacing w:after="120"/>
              <w:jc w:val="center"/>
              <w:rPr>
                <w:b/>
                <w:sz w:val="20"/>
                <w:szCs w:val="20"/>
              </w:rPr>
            </w:pPr>
          </w:p>
          <w:p w14:paraId="59D7F875" w14:textId="77777777" w:rsidR="00123270" w:rsidRDefault="00123270" w:rsidP="00EE09F5">
            <w:pPr>
              <w:tabs>
                <w:tab w:val="left" w:pos="6379"/>
              </w:tabs>
              <w:spacing w:after="120"/>
              <w:jc w:val="center"/>
              <w:rPr>
                <w:b/>
                <w:sz w:val="20"/>
                <w:szCs w:val="20"/>
              </w:rPr>
            </w:pPr>
            <w:r>
              <w:rPr>
                <w:b/>
                <w:sz w:val="20"/>
                <w:szCs w:val="20"/>
              </w:rPr>
              <w:t>7</w:t>
            </w:r>
          </w:p>
        </w:tc>
        <w:tc>
          <w:tcPr>
            <w:tcW w:w="2116" w:type="dxa"/>
            <w:tcBorders>
              <w:top w:val="single" w:sz="4" w:space="0" w:color="000000"/>
              <w:left w:val="single" w:sz="4" w:space="0" w:color="000000"/>
              <w:bottom w:val="single" w:sz="4" w:space="0" w:color="000000"/>
            </w:tcBorders>
            <w:shd w:val="clear" w:color="auto" w:fill="auto"/>
            <w:vAlign w:val="center"/>
          </w:tcPr>
          <w:p w14:paraId="4D6376D2" w14:textId="77777777" w:rsidR="00123270" w:rsidRDefault="00123270" w:rsidP="00EE09F5">
            <w:pPr>
              <w:tabs>
                <w:tab w:val="left" w:pos="6379"/>
              </w:tabs>
              <w:spacing w:after="120"/>
              <w:jc w:val="center"/>
              <w:rPr>
                <w:color w:val="000000"/>
                <w:sz w:val="18"/>
                <w:szCs w:val="18"/>
              </w:rPr>
            </w:pPr>
            <w:r>
              <w:rPr>
                <w:b/>
                <w:sz w:val="20"/>
                <w:szCs w:val="20"/>
              </w:rPr>
              <w:t>DISCRETO</w:t>
            </w:r>
          </w:p>
        </w:tc>
        <w:tc>
          <w:tcPr>
            <w:tcW w:w="7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239B7" w14:textId="77777777" w:rsidR="00123270" w:rsidRDefault="00123270" w:rsidP="00EE09F5">
            <w:pPr>
              <w:jc w:val="both"/>
              <w:rPr>
                <w:color w:val="000000"/>
                <w:sz w:val="18"/>
                <w:szCs w:val="18"/>
              </w:rPr>
            </w:pPr>
          </w:p>
          <w:p w14:paraId="4AFD231B" w14:textId="77777777" w:rsidR="00123270" w:rsidRDefault="00123270" w:rsidP="00EE09F5">
            <w:pPr>
              <w:jc w:val="both"/>
              <w:rPr>
                <w:rFonts w:ascii="Arial" w:eastAsia="Arial" w:hAnsi="Arial" w:cs="Arial"/>
                <w:sz w:val="20"/>
                <w:szCs w:val="20"/>
              </w:rPr>
            </w:pPr>
            <w:r>
              <w:rPr>
                <w:rFonts w:ascii="Arial" w:eastAsia="Arial" w:hAnsi="Arial" w:cs="Arial"/>
                <w:color w:val="000000"/>
                <w:sz w:val="20"/>
                <w:szCs w:val="20"/>
              </w:rPr>
              <w:t>Conoscenze ordinate e esposte con chiarezza. Uso generalmente corretto del linguaggio, sia del lessico sia della terminologia specifica. Capacità di orientamento relativa ad alcune tematiche o su testi specifici [analisi]. Collegamenti sviluppati con coerenza, ma senza evidenti o spiccate capacità sintetiche, con relativa prevalenza di elementi analitici nello studio e nell’esposizione.</w:t>
            </w:r>
          </w:p>
        </w:tc>
      </w:tr>
      <w:tr w:rsidR="00123270" w14:paraId="0850894E" w14:textId="77777777" w:rsidTr="00EE09F5">
        <w:tc>
          <w:tcPr>
            <w:tcW w:w="1062" w:type="dxa"/>
            <w:tcBorders>
              <w:top w:val="single" w:sz="4" w:space="0" w:color="000000"/>
              <w:left w:val="single" w:sz="4" w:space="0" w:color="000000"/>
              <w:bottom w:val="single" w:sz="4" w:space="0" w:color="000000"/>
            </w:tcBorders>
            <w:shd w:val="clear" w:color="auto" w:fill="auto"/>
            <w:vAlign w:val="center"/>
          </w:tcPr>
          <w:p w14:paraId="5442CDF0" w14:textId="77777777" w:rsidR="00123270" w:rsidRDefault="00123270" w:rsidP="00EE09F5">
            <w:pPr>
              <w:tabs>
                <w:tab w:val="left" w:pos="6379"/>
              </w:tabs>
              <w:spacing w:after="120"/>
              <w:jc w:val="center"/>
              <w:rPr>
                <w:b/>
                <w:sz w:val="20"/>
                <w:szCs w:val="20"/>
              </w:rPr>
            </w:pPr>
            <w:r>
              <w:rPr>
                <w:b/>
                <w:sz w:val="20"/>
                <w:szCs w:val="20"/>
              </w:rPr>
              <w:t>8</w:t>
            </w:r>
          </w:p>
        </w:tc>
        <w:tc>
          <w:tcPr>
            <w:tcW w:w="2116" w:type="dxa"/>
            <w:tcBorders>
              <w:top w:val="single" w:sz="4" w:space="0" w:color="000000"/>
              <w:left w:val="single" w:sz="4" w:space="0" w:color="000000"/>
              <w:bottom w:val="single" w:sz="4" w:space="0" w:color="000000"/>
            </w:tcBorders>
            <w:shd w:val="clear" w:color="auto" w:fill="auto"/>
            <w:vAlign w:val="center"/>
          </w:tcPr>
          <w:p w14:paraId="21E363CE" w14:textId="77777777" w:rsidR="00123270" w:rsidRDefault="00123270" w:rsidP="00EE09F5">
            <w:pPr>
              <w:tabs>
                <w:tab w:val="left" w:pos="6379"/>
              </w:tabs>
              <w:spacing w:after="120"/>
              <w:jc w:val="center"/>
              <w:rPr>
                <w:sz w:val="18"/>
                <w:szCs w:val="18"/>
              </w:rPr>
            </w:pPr>
            <w:r>
              <w:rPr>
                <w:b/>
                <w:sz w:val="20"/>
                <w:szCs w:val="20"/>
              </w:rPr>
              <w:t>BUONO</w:t>
            </w:r>
          </w:p>
        </w:tc>
        <w:tc>
          <w:tcPr>
            <w:tcW w:w="7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893BA" w14:textId="77777777" w:rsidR="00123270" w:rsidRDefault="00123270" w:rsidP="00EE09F5">
            <w:pPr>
              <w:jc w:val="both"/>
              <w:rPr>
                <w:sz w:val="18"/>
                <w:szCs w:val="18"/>
              </w:rPr>
            </w:pPr>
          </w:p>
          <w:tbl>
            <w:tblPr>
              <w:tblW w:w="7078" w:type="dxa"/>
              <w:tblLayout w:type="fixed"/>
              <w:tblLook w:val="0000" w:firstRow="0" w:lastRow="0" w:firstColumn="0" w:lastColumn="0" w:noHBand="0" w:noVBand="0"/>
            </w:tblPr>
            <w:tblGrid>
              <w:gridCol w:w="7078"/>
            </w:tblGrid>
            <w:tr w:rsidR="00123270" w14:paraId="57C3EB7D" w14:textId="77777777" w:rsidTr="00EE09F5">
              <w:trPr>
                <w:trHeight w:val="651"/>
              </w:trPr>
              <w:tc>
                <w:tcPr>
                  <w:tcW w:w="7078" w:type="dxa"/>
                  <w:shd w:val="clear" w:color="auto" w:fill="auto"/>
                </w:tcPr>
                <w:p w14:paraId="4BC821C2" w14:textId="77777777" w:rsidR="00123270" w:rsidRDefault="00123270" w:rsidP="00EE09F5">
                  <w:pPr>
                    <w:pBdr>
                      <w:top w:val="nil"/>
                      <w:left w:val="nil"/>
                      <w:bottom w:val="nil"/>
                      <w:right w:val="nil"/>
                      <w:between w:val="nil"/>
                    </w:pBdr>
                    <w:jc w:val="both"/>
                    <w:rPr>
                      <w:color w:val="000000"/>
                    </w:rPr>
                  </w:pPr>
                  <w:r>
                    <w:rPr>
                      <w:rFonts w:ascii="Arial" w:eastAsia="Arial" w:hAnsi="Arial" w:cs="Arial"/>
                      <w:color w:val="000000"/>
                      <w:sz w:val="20"/>
                      <w:szCs w:val="20"/>
                    </w:rPr>
                    <w:t>Conoscenze approfondite [analisi] e buon livello culturale evidenziato. Linguaggio preciso e consapevolmente utilizzato. Capacità di orientamento e collegamento [sintesi], autonomia di valutazione dei materiali.</w:t>
                  </w:r>
                </w:p>
              </w:tc>
            </w:tr>
          </w:tbl>
          <w:p w14:paraId="122DF65A" w14:textId="77777777" w:rsidR="00123270" w:rsidRDefault="00123270" w:rsidP="00EE09F5">
            <w:pPr>
              <w:pBdr>
                <w:top w:val="nil"/>
                <w:left w:val="nil"/>
                <w:bottom w:val="nil"/>
                <w:right w:val="nil"/>
                <w:between w:val="nil"/>
              </w:pBdr>
              <w:rPr>
                <w:b/>
                <w:color w:val="000000"/>
                <w:sz w:val="20"/>
                <w:szCs w:val="20"/>
              </w:rPr>
            </w:pPr>
          </w:p>
        </w:tc>
      </w:tr>
      <w:tr w:rsidR="00123270" w14:paraId="77708303" w14:textId="77777777" w:rsidTr="00EE09F5">
        <w:tc>
          <w:tcPr>
            <w:tcW w:w="1062" w:type="dxa"/>
            <w:tcBorders>
              <w:top w:val="single" w:sz="4" w:space="0" w:color="000000"/>
              <w:left w:val="single" w:sz="4" w:space="0" w:color="000000"/>
              <w:bottom w:val="single" w:sz="4" w:space="0" w:color="000000"/>
            </w:tcBorders>
            <w:shd w:val="clear" w:color="auto" w:fill="auto"/>
            <w:vAlign w:val="center"/>
          </w:tcPr>
          <w:p w14:paraId="14B02811" w14:textId="77777777" w:rsidR="00123270" w:rsidRDefault="00123270" w:rsidP="00EE09F5">
            <w:pPr>
              <w:tabs>
                <w:tab w:val="left" w:pos="6379"/>
              </w:tabs>
              <w:spacing w:after="120"/>
              <w:jc w:val="center"/>
              <w:rPr>
                <w:b/>
                <w:sz w:val="20"/>
                <w:szCs w:val="20"/>
              </w:rPr>
            </w:pPr>
            <w:r>
              <w:rPr>
                <w:b/>
                <w:sz w:val="20"/>
                <w:szCs w:val="20"/>
              </w:rPr>
              <w:t>9</w:t>
            </w:r>
          </w:p>
        </w:tc>
        <w:tc>
          <w:tcPr>
            <w:tcW w:w="2116" w:type="dxa"/>
            <w:tcBorders>
              <w:top w:val="single" w:sz="4" w:space="0" w:color="000000"/>
              <w:left w:val="single" w:sz="4" w:space="0" w:color="000000"/>
              <w:bottom w:val="single" w:sz="4" w:space="0" w:color="000000"/>
            </w:tcBorders>
            <w:shd w:val="clear" w:color="auto" w:fill="auto"/>
            <w:vAlign w:val="center"/>
          </w:tcPr>
          <w:p w14:paraId="44FDC687" w14:textId="77777777" w:rsidR="00123270" w:rsidRDefault="00123270" w:rsidP="00EE09F5">
            <w:pPr>
              <w:tabs>
                <w:tab w:val="left" w:pos="6379"/>
              </w:tabs>
              <w:spacing w:after="120"/>
              <w:jc w:val="center"/>
              <w:rPr>
                <w:sz w:val="18"/>
                <w:szCs w:val="18"/>
              </w:rPr>
            </w:pPr>
            <w:r>
              <w:rPr>
                <w:b/>
                <w:sz w:val="20"/>
                <w:szCs w:val="20"/>
              </w:rPr>
              <w:t>OTTIMO</w:t>
            </w:r>
          </w:p>
        </w:tc>
        <w:tc>
          <w:tcPr>
            <w:tcW w:w="7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60547" w14:textId="77777777" w:rsidR="00123270" w:rsidRDefault="00123270" w:rsidP="00EE09F5">
            <w:pPr>
              <w:jc w:val="both"/>
              <w:rPr>
                <w:sz w:val="18"/>
                <w:szCs w:val="18"/>
              </w:rPr>
            </w:pPr>
          </w:p>
          <w:tbl>
            <w:tblPr>
              <w:tblW w:w="7078" w:type="dxa"/>
              <w:tblLayout w:type="fixed"/>
              <w:tblLook w:val="0000" w:firstRow="0" w:lastRow="0" w:firstColumn="0" w:lastColumn="0" w:noHBand="0" w:noVBand="0"/>
            </w:tblPr>
            <w:tblGrid>
              <w:gridCol w:w="7078"/>
            </w:tblGrid>
            <w:tr w:rsidR="00123270" w14:paraId="2448E6D3" w14:textId="77777777" w:rsidTr="00EE09F5">
              <w:trPr>
                <w:trHeight w:val="651"/>
              </w:trPr>
              <w:tc>
                <w:tcPr>
                  <w:tcW w:w="7078" w:type="dxa"/>
                  <w:shd w:val="clear" w:color="auto" w:fill="auto"/>
                </w:tcPr>
                <w:p w14:paraId="1FF565A3" w14:textId="77777777" w:rsidR="00123270" w:rsidRDefault="00123270" w:rsidP="00EE09F5">
                  <w:pPr>
                    <w:pBdr>
                      <w:top w:val="nil"/>
                      <w:left w:val="nil"/>
                      <w:bottom w:val="nil"/>
                      <w:right w:val="nil"/>
                      <w:between w:val="nil"/>
                    </w:pBdr>
                    <w:jc w:val="both"/>
                    <w:rPr>
                      <w:color w:val="000000"/>
                    </w:rPr>
                  </w:pPr>
                  <w:r>
                    <w:rPr>
                      <w:rFonts w:ascii="Arial" w:eastAsia="Arial" w:hAnsi="Arial" w:cs="Arial"/>
                      <w:color w:val="000000"/>
                      <w:sz w:val="20"/>
                      <w:szCs w:val="20"/>
                    </w:rPr>
                    <w:t>Conoscenze approfondite, preparazione e bagaglio culturale (ove necessario) notevole, emergenza di interessi personali o di personale orientamento di studio. Uso decisamente appropriato dello specifico linguaggio. Capacità di collegamento, autonomia di valutazione critica sul generale e specifico.</w:t>
                  </w:r>
                </w:p>
              </w:tc>
            </w:tr>
          </w:tbl>
          <w:p w14:paraId="1BCBE081" w14:textId="77777777" w:rsidR="00123270" w:rsidRDefault="00123270" w:rsidP="00EE09F5">
            <w:pPr>
              <w:pBdr>
                <w:top w:val="nil"/>
                <w:left w:val="nil"/>
                <w:bottom w:val="nil"/>
                <w:right w:val="nil"/>
                <w:between w:val="nil"/>
              </w:pBdr>
              <w:rPr>
                <w:b/>
                <w:color w:val="000000"/>
                <w:sz w:val="20"/>
                <w:szCs w:val="20"/>
              </w:rPr>
            </w:pPr>
          </w:p>
        </w:tc>
      </w:tr>
      <w:tr w:rsidR="00123270" w14:paraId="6A0D3462" w14:textId="77777777" w:rsidTr="00EE09F5">
        <w:tc>
          <w:tcPr>
            <w:tcW w:w="1062" w:type="dxa"/>
            <w:tcBorders>
              <w:top w:val="single" w:sz="4" w:space="0" w:color="000000"/>
              <w:left w:val="single" w:sz="4" w:space="0" w:color="000000"/>
              <w:bottom w:val="single" w:sz="4" w:space="0" w:color="000000"/>
            </w:tcBorders>
            <w:shd w:val="clear" w:color="auto" w:fill="auto"/>
            <w:vAlign w:val="center"/>
          </w:tcPr>
          <w:p w14:paraId="325EF53D" w14:textId="77777777" w:rsidR="00123270" w:rsidRDefault="00123270" w:rsidP="00EE09F5">
            <w:pPr>
              <w:tabs>
                <w:tab w:val="left" w:pos="6379"/>
              </w:tabs>
              <w:spacing w:after="120"/>
              <w:jc w:val="center"/>
              <w:rPr>
                <w:b/>
                <w:sz w:val="20"/>
                <w:szCs w:val="20"/>
              </w:rPr>
            </w:pPr>
            <w:r>
              <w:rPr>
                <w:b/>
                <w:sz w:val="20"/>
                <w:szCs w:val="20"/>
              </w:rPr>
              <w:lastRenderedPageBreak/>
              <w:t>10</w:t>
            </w:r>
          </w:p>
        </w:tc>
        <w:tc>
          <w:tcPr>
            <w:tcW w:w="2116" w:type="dxa"/>
            <w:tcBorders>
              <w:top w:val="single" w:sz="4" w:space="0" w:color="000000"/>
              <w:left w:val="single" w:sz="4" w:space="0" w:color="000000"/>
              <w:bottom w:val="single" w:sz="4" w:space="0" w:color="000000"/>
            </w:tcBorders>
            <w:shd w:val="clear" w:color="auto" w:fill="auto"/>
            <w:vAlign w:val="center"/>
          </w:tcPr>
          <w:p w14:paraId="7FF2F568" w14:textId="77777777" w:rsidR="00123270" w:rsidRDefault="00123270" w:rsidP="00EE09F5">
            <w:pPr>
              <w:tabs>
                <w:tab w:val="left" w:pos="6379"/>
              </w:tabs>
              <w:spacing w:after="120"/>
              <w:jc w:val="center"/>
              <w:rPr>
                <w:sz w:val="18"/>
                <w:szCs w:val="18"/>
              </w:rPr>
            </w:pPr>
            <w:r>
              <w:rPr>
                <w:b/>
                <w:sz w:val="20"/>
                <w:szCs w:val="20"/>
              </w:rPr>
              <w:t>ECCELLENTE</w:t>
            </w:r>
          </w:p>
        </w:tc>
        <w:tc>
          <w:tcPr>
            <w:tcW w:w="7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D853A" w14:textId="77777777" w:rsidR="00123270" w:rsidRDefault="00123270" w:rsidP="00EE09F5">
            <w:pPr>
              <w:jc w:val="both"/>
              <w:rPr>
                <w:sz w:val="18"/>
                <w:szCs w:val="18"/>
              </w:rPr>
            </w:pPr>
          </w:p>
          <w:tbl>
            <w:tblPr>
              <w:tblW w:w="7078" w:type="dxa"/>
              <w:tblLayout w:type="fixed"/>
              <w:tblLook w:val="0000" w:firstRow="0" w:lastRow="0" w:firstColumn="0" w:lastColumn="0" w:noHBand="0" w:noVBand="0"/>
            </w:tblPr>
            <w:tblGrid>
              <w:gridCol w:w="7078"/>
            </w:tblGrid>
            <w:tr w:rsidR="00123270" w14:paraId="3401DC63" w14:textId="77777777" w:rsidTr="00EE09F5">
              <w:trPr>
                <w:trHeight w:val="651"/>
              </w:trPr>
              <w:tc>
                <w:tcPr>
                  <w:tcW w:w="7078" w:type="dxa"/>
                  <w:shd w:val="clear" w:color="auto" w:fill="auto"/>
                </w:tcPr>
                <w:p w14:paraId="4FACD205" w14:textId="77777777" w:rsidR="00123270" w:rsidRDefault="00123270" w:rsidP="00EE09F5">
                  <w:pPr>
                    <w:pBdr>
                      <w:top w:val="nil"/>
                      <w:left w:val="nil"/>
                      <w:bottom w:val="nil"/>
                      <w:right w:val="nil"/>
                      <w:between w:val="nil"/>
                    </w:pBdr>
                    <w:jc w:val="both"/>
                    <w:rPr>
                      <w:color w:val="000000"/>
                    </w:rPr>
                  </w:pPr>
                  <w:r>
                    <w:rPr>
                      <w:rFonts w:ascii="Arial" w:eastAsia="Arial" w:hAnsi="Arial" w:cs="Arial"/>
                      <w:color w:val="000000"/>
                      <w:sz w:val="20"/>
                      <w:szCs w:val="20"/>
                    </w:rPr>
                    <w:t>Conoscenze approfondite, bagaglio culturale notevole, personale orientamento di studio. Capacità di collegamento, organizzazione, rielaborazione critica e autonoma nella formulazione di giudizi con argomentazioni coerenti e documentate espresse in modo brillante.</w:t>
                  </w:r>
                </w:p>
              </w:tc>
            </w:tr>
          </w:tbl>
          <w:p w14:paraId="4670A23F" w14:textId="77777777" w:rsidR="00123270" w:rsidRDefault="00123270" w:rsidP="00EE09F5">
            <w:pPr>
              <w:pBdr>
                <w:top w:val="nil"/>
                <w:left w:val="nil"/>
                <w:bottom w:val="nil"/>
                <w:right w:val="nil"/>
                <w:between w:val="nil"/>
              </w:pBdr>
              <w:rPr>
                <w:color w:val="000000"/>
                <w:sz w:val="20"/>
                <w:szCs w:val="20"/>
              </w:rPr>
            </w:pPr>
          </w:p>
        </w:tc>
      </w:tr>
    </w:tbl>
    <w:p w14:paraId="179F8A37" w14:textId="77777777" w:rsidR="00123270" w:rsidRDefault="00123270" w:rsidP="00123270">
      <w:pPr>
        <w:rPr>
          <w:rFonts w:cs="Arial"/>
          <w:sz w:val="22"/>
          <w:szCs w:val="22"/>
        </w:rPr>
      </w:pPr>
    </w:p>
    <w:tbl>
      <w:tblPr>
        <w:tblStyle w:val="Grigliatabella"/>
        <w:tblW w:w="15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1"/>
        <w:gridCol w:w="4889"/>
      </w:tblGrid>
      <w:tr w:rsidR="00123270" w14:paraId="4C65F4AB" w14:textId="77777777" w:rsidTr="00EE09F5">
        <w:tc>
          <w:tcPr>
            <w:tcW w:w="10881" w:type="dxa"/>
          </w:tcPr>
          <w:p w14:paraId="5E86280F" w14:textId="7AA237DC" w:rsidR="00123270" w:rsidRDefault="00123270" w:rsidP="00EE09F5">
            <w:pPr>
              <w:rPr>
                <w:rFonts w:cs="Arial"/>
              </w:rPr>
            </w:pPr>
            <w:r>
              <w:rPr>
                <w:rFonts w:cs="Arial"/>
                <w:sz w:val="22"/>
                <w:szCs w:val="22"/>
              </w:rPr>
              <w:t>Santeramo in Colle, 1</w:t>
            </w:r>
            <w:r w:rsidR="00BF1AA2">
              <w:rPr>
                <w:rFonts w:cs="Arial"/>
                <w:sz w:val="22"/>
                <w:szCs w:val="22"/>
              </w:rPr>
              <w:t>0</w:t>
            </w:r>
            <w:r>
              <w:rPr>
                <w:rFonts w:cs="Arial"/>
                <w:sz w:val="22"/>
                <w:szCs w:val="22"/>
              </w:rPr>
              <w:t>/11/202</w:t>
            </w:r>
            <w:r w:rsidR="00BF1AA2">
              <w:rPr>
                <w:rFonts w:cs="Arial"/>
                <w:sz w:val="22"/>
                <w:szCs w:val="22"/>
              </w:rPr>
              <w:t>4</w:t>
            </w:r>
            <w:r>
              <w:rPr>
                <w:rFonts w:cs="Arial"/>
                <w:sz w:val="22"/>
                <w:szCs w:val="22"/>
              </w:rPr>
              <w:t xml:space="preserve">                                                                      La docente                                  </w:t>
            </w:r>
          </w:p>
        </w:tc>
        <w:tc>
          <w:tcPr>
            <w:tcW w:w="4889" w:type="dxa"/>
          </w:tcPr>
          <w:p w14:paraId="5BBBBD9C" w14:textId="77777777" w:rsidR="00123270" w:rsidRDefault="00123270" w:rsidP="00EE09F5">
            <w:pPr>
              <w:rPr>
                <w:rFonts w:cs="Arial"/>
              </w:rPr>
            </w:pPr>
          </w:p>
        </w:tc>
      </w:tr>
    </w:tbl>
    <w:p w14:paraId="507F2B7A" w14:textId="76CCD2ED" w:rsidR="00F05051" w:rsidRDefault="00123270">
      <w:pPr>
        <w:rPr>
          <w:rFonts w:cs="Arial"/>
          <w:sz w:val="22"/>
          <w:szCs w:val="22"/>
        </w:rPr>
      </w:pPr>
      <w:r>
        <w:rPr>
          <w:rFonts w:cs="Arial"/>
          <w:sz w:val="22"/>
          <w:szCs w:val="22"/>
        </w:rPr>
        <w:t xml:space="preserve">                                                                                                                     Caterina Mautone</w:t>
      </w:r>
    </w:p>
    <w:sectPr w:rsidR="00F05051" w:rsidSect="009563FC">
      <w:pgSz w:w="11906" w:h="16838"/>
      <w:pgMar w:top="1276"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5E903" w14:textId="77777777" w:rsidR="00AB3FA9" w:rsidRDefault="00AB3FA9" w:rsidP="008D7955">
      <w:r>
        <w:separator/>
      </w:r>
    </w:p>
  </w:endnote>
  <w:endnote w:type="continuationSeparator" w:id="0">
    <w:p w14:paraId="27154C71" w14:textId="77777777" w:rsidR="00AB3FA9" w:rsidRDefault="00AB3FA9" w:rsidP="008D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328F6" w14:textId="77777777" w:rsidR="00123270" w:rsidRDefault="00123270">
    <w:pPr>
      <w:pBdr>
        <w:top w:val="nil"/>
        <w:left w:val="nil"/>
        <w:bottom w:val="nil"/>
        <w:right w:val="nil"/>
        <w:between w:val="nil"/>
      </w:pBdr>
      <w:tabs>
        <w:tab w:val="center" w:pos="4819"/>
        <w:tab w:val="right" w:pos="9638"/>
      </w:tabs>
      <w:ind w:right="360"/>
      <w:rPr>
        <w:color w:val="000000"/>
      </w:rPr>
    </w:pPr>
    <w:r>
      <w:rPr>
        <w:noProof/>
      </w:rPr>
      <mc:AlternateContent>
        <mc:Choice Requires="wps">
          <w:drawing>
            <wp:anchor distT="0" distB="0" distL="0" distR="0" simplePos="0" relativeHeight="251657728" behindDoc="0" locked="0" layoutInCell="1" hidden="0" allowOverlap="1" wp14:anchorId="101E9DB5" wp14:editId="0194F290">
              <wp:simplePos x="0" y="0"/>
              <wp:positionH relativeFrom="column">
                <wp:posOffset>6172200</wp:posOffset>
              </wp:positionH>
              <wp:positionV relativeFrom="paragraph">
                <wp:posOffset>0</wp:posOffset>
              </wp:positionV>
              <wp:extent cx="350520" cy="182245"/>
              <wp:effectExtent l="0" t="0" r="0" b="0"/>
              <wp:wrapSquare wrapText="bothSides" distT="0" distB="0" distL="0" distR="0"/>
              <wp:docPr id="1563467101" name="Rettangolo 2"/>
              <wp:cNvGraphicFramePr/>
              <a:graphic xmlns:a="http://schemas.openxmlformats.org/drawingml/2006/main">
                <a:graphicData uri="http://schemas.microsoft.com/office/word/2010/wordprocessingShape">
                  <wps:wsp>
                    <wps:cNvSpPr/>
                    <wps:spPr>
                      <a:xfrm>
                        <a:off x="5175503" y="3693640"/>
                        <a:ext cx="340995" cy="172720"/>
                      </a:xfrm>
                      <a:prstGeom prst="rect">
                        <a:avLst/>
                      </a:prstGeom>
                      <a:solidFill>
                        <a:srgbClr val="FFFFFF">
                          <a:alpha val="0"/>
                        </a:srgbClr>
                      </a:solidFill>
                      <a:ln>
                        <a:noFill/>
                      </a:ln>
                    </wps:spPr>
                    <wps:txbx>
                      <w:txbxContent>
                        <w:p w14:paraId="7D859EB0" w14:textId="77777777" w:rsidR="00123270" w:rsidRDefault="00123270">
                          <w:pPr>
                            <w:textDirection w:val="btLr"/>
                          </w:pPr>
                          <w:r>
                            <w:rPr>
                              <w:rFonts w:ascii="Arial" w:eastAsia="Arial" w:hAnsi="Arial" w:cs="Arial"/>
                              <w:color w:val="000000"/>
                            </w:rPr>
                            <w:t xml:space="preserve"> PAGE 1</w:t>
                          </w:r>
                        </w:p>
                      </w:txbxContent>
                    </wps:txbx>
                    <wps:bodyPr spcFirstLastPara="1" wrap="square" lIns="0" tIns="0" rIns="0" bIns="0" anchor="t" anchorCtr="0">
                      <a:noAutofit/>
                    </wps:bodyPr>
                  </wps:wsp>
                </a:graphicData>
              </a:graphic>
            </wp:anchor>
          </w:drawing>
        </mc:Choice>
        <mc:Fallback>
          <w:pict>
            <v:rect w14:anchorId="101E9DB5" id="Rettangolo 2" o:spid="_x0000_s1026" style="position:absolute;margin-left:486pt;margin-top:0;width:27.6pt;height:14.35pt;z-index:2516577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" stroked="f">
              <v:fill opacity="0"/>
              <v:textbox inset="0,0,0,0">
                <w:txbxContent>
                  <w:p w14:paraId="7D859EB0" w14:textId="77777777" w:rsidR="00123270" w:rsidRDefault="00123270">
                    <w:pPr>
                      <w:textDirection w:val="btLr"/>
                    </w:pPr>
                    <w:r>
                      <w:rPr>
                        <w:rFonts w:ascii="Arial" w:eastAsia="Arial" w:hAnsi="Arial" w:cs="Arial"/>
                        <w:color w:val="000000"/>
                      </w:rPr>
                      <w:t xml:space="preserve"> PAGE 1</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F14A7" w14:textId="77777777" w:rsidR="00AB3FA9" w:rsidRDefault="00AB3FA9" w:rsidP="008D7955">
      <w:r>
        <w:separator/>
      </w:r>
    </w:p>
  </w:footnote>
  <w:footnote w:type="continuationSeparator" w:id="0">
    <w:p w14:paraId="70CBBA2C" w14:textId="77777777" w:rsidR="00AB3FA9" w:rsidRDefault="00AB3FA9" w:rsidP="008D7955">
      <w:r>
        <w:continuationSeparator/>
      </w:r>
    </w:p>
  </w:footnote>
  <w:footnote w:id="1">
    <w:p w14:paraId="0CDF2AB0" w14:textId="77777777" w:rsidR="004245C3" w:rsidRPr="005B2A15" w:rsidRDefault="004245C3" w:rsidP="004245C3">
      <w:pPr>
        <w:autoSpaceDE w:val="0"/>
        <w:autoSpaceDN w:val="0"/>
        <w:adjustRightInd w:val="0"/>
        <w:rPr>
          <w:rFonts w:ascii="Garamond" w:hAnsi="Garamond"/>
          <w:b/>
          <w:i/>
        </w:rPr>
      </w:pPr>
      <w:r>
        <w:rPr>
          <w:rStyle w:val="Rimandonotaapidipagina"/>
        </w:rPr>
        <w:footnoteRef/>
      </w:r>
      <w:r w:rsidRPr="005B2A15">
        <w:t xml:space="preserve"> </w:t>
      </w:r>
      <w:r w:rsidRPr="005B2A15">
        <w:rPr>
          <w:rFonts w:ascii="Garamond" w:eastAsia="Garamond" w:hAnsi="Garamond" w:cs="Garamond"/>
          <w:i/>
          <w:iCs/>
        </w:rPr>
        <w:t>Profilo educativo, culturale e professionale dello studente a conclusione del secondo ciclo del sistema educativo di istruzione e formazione per gli Istituti Tecnici</w:t>
      </w:r>
    </w:p>
    <w:p w14:paraId="687548F9" w14:textId="77777777" w:rsidR="004245C3" w:rsidRPr="005B2A15" w:rsidRDefault="004245C3" w:rsidP="004245C3">
      <w:pPr>
        <w:spacing w:line="276" w:lineRule="auto"/>
        <w:ind w:left="567" w:hanging="567"/>
        <w:jc w:val="both"/>
        <w:rPr>
          <w:rFonts w:ascii="Garamond" w:hAnsi="Garamond"/>
          <w:b/>
          <w:i/>
        </w:rPr>
      </w:pPr>
    </w:p>
    <w:p w14:paraId="767D6AA5" w14:textId="77777777" w:rsidR="004245C3" w:rsidRDefault="004245C3" w:rsidP="004245C3">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00000008"/>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Wingdings" w:hAnsi="Wingdings" w:cs="Wingdings"/>
        <w:lang w:val="it-IT"/>
      </w:rPr>
    </w:lvl>
  </w:abstractNum>
  <w:abstractNum w:abstractNumId="2"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Wingdings" w:hAnsi="Wingdings" w:cs="Times New Roman"/>
        <w:b/>
        <w:i w:val="0"/>
        <w:caps w:val="0"/>
        <w:smallCaps w:val="0"/>
        <w:strike w:val="0"/>
        <w:dstrike w:val="0"/>
        <w:vanish w:val="0"/>
        <w:color w:val="000000"/>
        <w:position w:val="0"/>
        <w:sz w:val="24"/>
        <w:vertAlign w:val="baseline"/>
        <w:lang w:val="it-IT"/>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126040B"/>
    <w:multiLevelType w:val="hybridMultilevel"/>
    <w:tmpl w:val="5ED0BD52"/>
    <w:lvl w:ilvl="0" w:tplc="17A8D880">
      <w:start w:val="9"/>
      <w:numFmt w:val="decimal"/>
      <w:lvlText w:val="%1."/>
      <w:lvlJc w:val="left"/>
      <w:pPr>
        <w:tabs>
          <w:tab w:val="num" w:pos="840"/>
        </w:tabs>
        <w:ind w:left="84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15:restartNumberingAfterBreak="0">
    <w:nsid w:val="171D743E"/>
    <w:multiLevelType w:val="hybridMultilevel"/>
    <w:tmpl w:val="39A014F0"/>
    <w:lvl w:ilvl="0" w:tplc="A296C9CC">
      <w:start w:val="3"/>
      <w:numFmt w:val="decimal"/>
      <w:lvlText w:val="%1."/>
      <w:lvlJc w:val="left"/>
      <w:pPr>
        <w:tabs>
          <w:tab w:val="num" w:pos="840"/>
        </w:tabs>
        <w:ind w:left="840" w:hanging="360"/>
      </w:pPr>
      <w:rPr>
        <w:rFonts w:cs="Arial"/>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 w15:restartNumberingAfterBreak="0">
    <w:nsid w:val="1814736E"/>
    <w:multiLevelType w:val="hybridMultilevel"/>
    <w:tmpl w:val="1D56D514"/>
    <w:lvl w:ilvl="0" w:tplc="DD884CB6">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9B4C37"/>
    <w:multiLevelType w:val="multilevel"/>
    <w:tmpl w:val="3A7624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D977029"/>
    <w:multiLevelType w:val="hybridMultilevel"/>
    <w:tmpl w:val="88A2105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09326C"/>
    <w:multiLevelType w:val="multilevel"/>
    <w:tmpl w:val="8DD4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272F5C"/>
    <w:multiLevelType w:val="multilevel"/>
    <w:tmpl w:val="27AE9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25946156"/>
    <w:multiLevelType w:val="multilevel"/>
    <w:tmpl w:val="ED14C57A"/>
    <w:lvl w:ilvl="0">
      <w:start w:val="1"/>
      <w:numFmt w:val="bullet"/>
      <w:lvlText w:val="▪"/>
      <w:lvlJc w:val="left"/>
      <w:pPr>
        <w:ind w:left="720" w:hanging="360"/>
      </w:pPr>
      <w:rPr>
        <w:rFonts w:ascii="Noto Sans Symbols" w:eastAsia="Noto Sans Symbols" w:hAnsi="Noto Sans Symbols" w:cs="Noto Sans Symbols"/>
        <w:b/>
        <w:i w:val="0"/>
        <w:smallCaps w:val="0"/>
        <w:strike w:val="0"/>
        <w:color w:val="000000"/>
        <w:sz w:val="24"/>
        <w:szCs w:val="24"/>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9A96F10"/>
    <w:multiLevelType w:val="multilevel"/>
    <w:tmpl w:val="FB0E0A4C"/>
    <w:lvl w:ilvl="0">
      <w:start w:val="1"/>
      <w:numFmt w:val="bullet"/>
      <w:lvlText w:val="▪"/>
      <w:lvlJc w:val="left"/>
      <w:pPr>
        <w:ind w:left="720" w:hanging="360"/>
      </w:pPr>
      <w:rPr>
        <w:rFonts w:ascii="Noto Sans Symbols" w:eastAsia="Noto Sans Symbols" w:hAnsi="Noto Sans Symbols" w:cs="Noto Sans Symbols"/>
        <w:b/>
        <w:i w:val="0"/>
        <w:smallCaps w:val="0"/>
        <w:strike w:val="0"/>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5EE13AA7"/>
    <w:multiLevelType w:val="multilevel"/>
    <w:tmpl w:val="BE962B3A"/>
    <w:lvl w:ilvl="0">
      <w:start w:val="1"/>
      <w:numFmt w:val="decimal"/>
      <w:lvlText w:val="%1."/>
      <w:lvlJc w:val="left"/>
      <w:pPr>
        <w:ind w:left="720" w:hanging="360"/>
      </w:pPr>
      <w:rPr>
        <w:b w:val="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68DA539F"/>
    <w:multiLevelType w:val="hybridMultilevel"/>
    <w:tmpl w:val="B0564A1A"/>
    <w:lvl w:ilvl="0" w:tplc="0410000F">
      <w:start w:val="1"/>
      <w:numFmt w:val="decimal"/>
      <w:lvlText w:val="%1."/>
      <w:lvlJc w:val="left"/>
      <w:pPr>
        <w:tabs>
          <w:tab w:val="num" w:pos="720"/>
        </w:tabs>
        <w:ind w:left="720" w:hanging="360"/>
      </w:pPr>
      <w:rPr>
        <w:rFonts w:cs="Times New Roman" w:hint="default"/>
        <w:b w:val="0"/>
        <w:u w:val="no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B4914CF"/>
    <w:multiLevelType w:val="hybridMultilevel"/>
    <w:tmpl w:val="202ED0C0"/>
    <w:lvl w:ilvl="0" w:tplc="4940A75C">
      <w:start w:val="1"/>
      <w:numFmt w:val="bullet"/>
      <w:lvlText w:val=""/>
      <w:lvlJc w:val="left"/>
      <w:pPr>
        <w:ind w:left="720" w:hanging="360"/>
      </w:pPr>
      <w:rPr>
        <w:rFonts w:ascii="Wingdings" w:hAnsi="Wingdings" w:cs="Wingdings" w:hint="default"/>
        <w:sz w:val="24"/>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3"/>
  </w:num>
  <w:num w:numId="5">
    <w:abstractNumId w:val="8"/>
  </w:num>
  <w:num w:numId="6">
    <w:abstractNumId w:val="3"/>
  </w:num>
  <w:num w:numId="7">
    <w:abstractNumId w:val="14"/>
  </w:num>
  <w:num w:numId="8">
    <w:abstractNumId w:val="1"/>
  </w:num>
  <w:num w:numId="9">
    <w:abstractNumId w:val="2"/>
  </w:num>
  <w:num w:numId="10">
    <w:abstractNumId w:val="5"/>
  </w:num>
  <w:num w:numId="11">
    <w:abstractNumId w:val="12"/>
  </w:num>
  <w:num w:numId="12">
    <w:abstractNumId w:val="6"/>
  </w:num>
  <w:num w:numId="13">
    <w:abstractNumId w:val="11"/>
  </w:num>
  <w:num w:numId="14">
    <w:abstractNumId w:val="10"/>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306"/>
    <w:rsid w:val="00004E8D"/>
    <w:rsid w:val="0001666C"/>
    <w:rsid w:val="00047F46"/>
    <w:rsid w:val="00076D0B"/>
    <w:rsid w:val="000F3995"/>
    <w:rsid w:val="00114F5D"/>
    <w:rsid w:val="00123270"/>
    <w:rsid w:val="00151C9D"/>
    <w:rsid w:val="00176ABF"/>
    <w:rsid w:val="001A36EB"/>
    <w:rsid w:val="001C210D"/>
    <w:rsid w:val="00241DD8"/>
    <w:rsid w:val="002939BB"/>
    <w:rsid w:val="002954CD"/>
    <w:rsid w:val="002D229B"/>
    <w:rsid w:val="002E2590"/>
    <w:rsid w:val="002E4B58"/>
    <w:rsid w:val="002F6A4E"/>
    <w:rsid w:val="00316A0A"/>
    <w:rsid w:val="003709F6"/>
    <w:rsid w:val="0037663F"/>
    <w:rsid w:val="003C5157"/>
    <w:rsid w:val="004066E5"/>
    <w:rsid w:val="004245C3"/>
    <w:rsid w:val="00476833"/>
    <w:rsid w:val="00483947"/>
    <w:rsid w:val="0049704F"/>
    <w:rsid w:val="004A5A74"/>
    <w:rsid w:val="005039A1"/>
    <w:rsid w:val="00531EBD"/>
    <w:rsid w:val="00532230"/>
    <w:rsid w:val="00541446"/>
    <w:rsid w:val="00597730"/>
    <w:rsid w:val="005B08F3"/>
    <w:rsid w:val="005E2BF9"/>
    <w:rsid w:val="005E42DA"/>
    <w:rsid w:val="005F5E60"/>
    <w:rsid w:val="00602A37"/>
    <w:rsid w:val="006129CA"/>
    <w:rsid w:val="0064281A"/>
    <w:rsid w:val="006428CA"/>
    <w:rsid w:val="00667A42"/>
    <w:rsid w:val="00670F3D"/>
    <w:rsid w:val="00672E72"/>
    <w:rsid w:val="006A3457"/>
    <w:rsid w:val="006A6A60"/>
    <w:rsid w:val="006C2EF3"/>
    <w:rsid w:val="007052DD"/>
    <w:rsid w:val="00730941"/>
    <w:rsid w:val="007323F5"/>
    <w:rsid w:val="007327F1"/>
    <w:rsid w:val="00746F4E"/>
    <w:rsid w:val="00750BBF"/>
    <w:rsid w:val="007650C9"/>
    <w:rsid w:val="007900ED"/>
    <w:rsid w:val="007C4513"/>
    <w:rsid w:val="00800696"/>
    <w:rsid w:val="00832967"/>
    <w:rsid w:val="00837653"/>
    <w:rsid w:val="008727EE"/>
    <w:rsid w:val="008A0DA7"/>
    <w:rsid w:val="008C66FB"/>
    <w:rsid w:val="008D7955"/>
    <w:rsid w:val="009052E7"/>
    <w:rsid w:val="009563FC"/>
    <w:rsid w:val="009B5AF5"/>
    <w:rsid w:val="009D68EA"/>
    <w:rsid w:val="00A3009B"/>
    <w:rsid w:val="00AB3FA9"/>
    <w:rsid w:val="00AE7FF8"/>
    <w:rsid w:val="00B00306"/>
    <w:rsid w:val="00B00BCA"/>
    <w:rsid w:val="00B052A2"/>
    <w:rsid w:val="00B66819"/>
    <w:rsid w:val="00B9768E"/>
    <w:rsid w:val="00BD195B"/>
    <w:rsid w:val="00BF1AA2"/>
    <w:rsid w:val="00C57BD8"/>
    <w:rsid w:val="00CE14B2"/>
    <w:rsid w:val="00CE3CCA"/>
    <w:rsid w:val="00CF00E7"/>
    <w:rsid w:val="00D74FCC"/>
    <w:rsid w:val="00D839DF"/>
    <w:rsid w:val="00DC7472"/>
    <w:rsid w:val="00E03148"/>
    <w:rsid w:val="00E354DC"/>
    <w:rsid w:val="00E35A1D"/>
    <w:rsid w:val="00E43B6F"/>
    <w:rsid w:val="00E54848"/>
    <w:rsid w:val="00EF7C0E"/>
    <w:rsid w:val="00F05051"/>
    <w:rsid w:val="00F2473E"/>
    <w:rsid w:val="00FA4984"/>
    <w:rsid w:val="00FF1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FFA60E"/>
  <w15:docId w15:val="{052DAB9D-D9E4-4B8A-A6F8-5F752C2B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00306"/>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B00306"/>
    <w:pPr>
      <w:keepNext/>
      <w:spacing w:before="240" w:after="60"/>
      <w:outlineLvl w:val="0"/>
    </w:pPr>
    <w:rPr>
      <w:rFonts w:ascii="Arial" w:hAnsi="Arial" w:cs="Arial"/>
      <w:b/>
      <w:bCs/>
      <w:kern w:val="32"/>
      <w:sz w:val="32"/>
      <w:szCs w:val="32"/>
    </w:rPr>
  </w:style>
  <w:style w:type="paragraph" w:styleId="Titolo3">
    <w:name w:val="heading 3"/>
    <w:basedOn w:val="Default"/>
    <w:next w:val="Default"/>
    <w:link w:val="Titolo3Carattere"/>
    <w:uiPriority w:val="99"/>
    <w:qFormat/>
    <w:rsid w:val="00B00306"/>
    <w:pPr>
      <w:outlineLvl w:val="2"/>
    </w:pPr>
    <w:rPr>
      <w:color w:val="auto"/>
    </w:rPr>
  </w:style>
  <w:style w:type="paragraph" w:styleId="Titolo8">
    <w:name w:val="heading 8"/>
    <w:basedOn w:val="Default"/>
    <w:next w:val="Default"/>
    <w:link w:val="Titolo8Carattere"/>
    <w:uiPriority w:val="99"/>
    <w:qFormat/>
    <w:rsid w:val="00B00306"/>
    <w:pPr>
      <w:outlineLvl w:val="7"/>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B00306"/>
    <w:rPr>
      <w:rFonts w:ascii="Arial" w:hAnsi="Arial" w:cs="Arial"/>
      <w:b/>
      <w:bCs/>
      <w:kern w:val="32"/>
      <w:sz w:val="32"/>
      <w:szCs w:val="32"/>
      <w:lang w:eastAsia="it-IT"/>
    </w:rPr>
  </w:style>
  <w:style w:type="character" w:customStyle="1" w:styleId="Titolo3Carattere">
    <w:name w:val="Titolo 3 Carattere"/>
    <w:basedOn w:val="Carpredefinitoparagrafo"/>
    <w:link w:val="Titolo3"/>
    <w:uiPriority w:val="99"/>
    <w:locked/>
    <w:rsid w:val="00B00306"/>
    <w:rPr>
      <w:rFonts w:ascii="Times New Roman" w:hAnsi="Times New Roman" w:cs="Times New Roman"/>
      <w:sz w:val="24"/>
      <w:szCs w:val="24"/>
      <w:lang w:eastAsia="it-IT"/>
    </w:rPr>
  </w:style>
  <w:style w:type="character" w:customStyle="1" w:styleId="Titolo8Carattere">
    <w:name w:val="Titolo 8 Carattere"/>
    <w:basedOn w:val="Carpredefinitoparagrafo"/>
    <w:link w:val="Titolo8"/>
    <w:uiPriority w:val="99"/>
    <w:locked/>
    <w:rsid w:val="00B00306"/>
    <w:rPr>
      <w:rFonts w:ascii="Times New Roman" w:hAnsi="Times New Roman" w:cs="Times New Roman"/>
      <w:sz w:val="24"/>
      <w:szCs w:val="24"/>
      <w:lang w:eastAsia="it-IT"/>
    </w:rPr>
  </w:style>
  <w:style w:type="character" w:styleId="Collegamentoipertestuale">
    <w:name w:val="Hyperlink"/>
    <w:basedOn w:val="Carpredefinitoparagrafo"/>
    <w:uiPriority w:val="99"/>
    <w:rsid w:val="00B00306"/>
    <w:rPr>
      <w:rFonts w:cs="Times New Roman"/>
      <w:color w:val="0000FF"/>
      <w:u w:val="single"/>
    </w:rPr>
  </w:style>
  <w:style w:type="paragraph" w:customStyle="1" w:styleId="Default">
    <w:name w:val="Default"/>
    <w:uiPriority w:val="99"/>
    <w:rsid w:val="00B00306"/>
    <w:pPr>
      <w:autoSpaceDE w:val="0"/>
      <w:autoSpaceDN w:val="0"/>
      <w:adjustRightInd w:val="0"/>
    </w:pPr>
    <w:rPr>
      <w:rFonts w:ascii="Times New Roman" w:eastAsia="Times New Roman" w:hAnsi="Times New Roman"/>
      <w:color w:val="000000"/>
      <w:sz w:val="24"/>
      <w:szCs w:val="24"/>
    </w:rPr>
  </w:style>
  <w:style w:type="paragraph" w:styleId="Nessunaspaziatura">
    <w:name w:val="No Spacing"/>
    <w:uiPriority w:val="99"/>
    <w:qFormat/>
    <w:rsid w:val="00B00306"/>
    <w:rPr>
      <w:rFonts w:eastAsia="Times New Roman"/>
    </w:rPr>
  </w:style>
  <w:style w:type="paragraph" w:styleId="Intestazione">
    <w:name w:val="header"/>
    <w:basedOn w:val="Default"/>
    <w:next w:val="Default"/>
    <w:link w:val="IntestazioneCarattere"/>
    <w:uiPriority w:val="99"/>
    <w:rsid w:val="00B00306"/>
    <w:rPr>
      <w:color w:val="auto"/>
    </w:rPr>
  </w:style>
  <w:style w:type="character" w:customStyle="1" w:styleId="IntestazioneCarattere">
    <w:name w:val="Intestazione Carattere"/>
    <w:basedOn w:val="Carpredefinitoparagrafo"/>
    <w:link w:val="Intestazione"/>
    <w:uiPriority w:val="99"/>
    <w:locked/>
    <w:rsid w:val="00B00306"/>
    <w:rPr>
      <w:rFonts w:ascii="Times New Roman" w:hAnsi="Times New Roman" w:cs="Times New Roman"/>
      <w:sz w:val="24"/>
      <w:szCs w:val="24"/>
      <w:lang w:eastAsia="it-IT"/>
    </w:rPr>
  </w:style>
  <w:style w:type="paragraph" w:styleId="NormaleWeb">
    <w:name w:val="Normal (Web)"/>
    <w:basedOn w:val="Normale"/>
    <w:uiPriority w:val="99"/>
    <w:rsid w:val="00B00306"/>
    <w:pPr>
      <w:spacing w:before="100" w:beforeAutospacing="1" w:after="100" w:afterAutospacing="1"/>
    </w:pPr>
  </w:style>
  <w:style w:type="paragraph" w:styleId="Pidipagina">
    <w:name w:val="footer"/>
    <w:basedOn w:val="Normale"/>
    <w:link w:val="PidipaginaCarattere"/>
    <w:uiPriority w:val="99"/>
    <w:semiHidden/>
    <w:unhideWhenUsed/>
    <w:rsid w:val="008D795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D7955"/>
    <w:rPr>
      <w:rFonts w:ascii="Times New Roman" w:eastAsia="Times New Roman" w:hAnsi="Times New Roman"/>
      <w:sz w:val="24"/>
      <w:szCs w:val="24"/>
    </w:rPr>
  </w:style>
  <w:style w:type="paragraph" w:styleId="Testofumetto">
    <w:name w:val="Balloon Text"/>
    <w:basedOn w:val="Normale"/>
    <w:link w:val="TestofumettoCarattere"/>
    <w:semiHidden/>
    <w:unhideWhenUsed/>
    <w:rsid w:val="007650C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50C9"/>
    <w:rPr>
      <w:rFonts w:ascii="Tahoma" w:eastAsia="Times New Roman" w:hAnsi="Tahoma" w:cs="Tahoma"/>
      <w:sz w:val="16"/>
      <w:szCs w:val="16"/>
    </w:rPr>
  </w:style>
  <w:style w:type="paragraph" w:customStyle="1" w:styleId="a">
    <w:basedOn w:val="Normale"/>
    <w:next w:val="Corpotesto"/>
    <w:link w:val="CorpodeltestoCarattere"/>
    <w:unhideWhenUsed/>
    <w:rsid w:val="004A5A74"/>
    <w:pPr>
      <w:spacing w:after="120"/>
    </w:pPr>
    <w:rPr>
      <w:rFonts w:ascii="Calibri" w:eastAsia="Calibri" w:hAnsi="Calibri"/>
    </w:rPr>
  </w:style>
  <w:style w:type="character" w:customStyle="1" w:styleId="CorpodeltestoCarattere">
    <w:name w:val="Corpo del testo Carattere"/>
    <w:link w:val="a"/>
    <w:rsid w:val="004A5A74"/>
    <w:rPr>
      <w:sz w:val="24"/>
      <w:szCs w:val="24"/>
    </w:rPr>
  </w:style>
  <w:style w:type="paragraph" w:styleId="Corpotesto">
    <w:name w:val="Body Text"/>
    <w:basedOn w:val="Normale"/>
    <w:link w:val="CorpotestoCarattere"/>
    <w:uiPriority w:val="99"/>
    <w:semiHidden/>
    <w:unhideWhenUsed/>
    <w:rsid w:val="004A5A74"/>
    <w:pPr>
      <w:spacing w:after="120"/>
    </w:pPr>
  </w:style>
  <w:style w:type="character" w:customStyle="1" w:styleId="CorpotestoCarattere">
    <w:name w:val="Corpo testo Carattere"/>
    <w:basedOn w:val="Carpredefinitoparagrafo"/>
    <w:link w:val="Corpotesto"/>
    <w:uiPriority w:val="99"/>
    <w:semiHidden/>
    <w:rsid w:val="004A5A74"/>
    <w:rPr>
      <w:rFonts w:ascii="Times New Roman" w:eastAsia="Times New Roman" w:hAnsi="Times New Roman"/>
      <w:sz w:val="24"/>
      <w:szCs w:val="24"/>
    </w:rPr>
  </w:style>
  <w:style w:type="table" w:styleId="Grigliatabella">
    <w:name w:val="Table Grid"/>
    <w:basedOn w:val="Tabellanormale"/>
    <w:locked/>
    <w:rsid w:val="00732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4245C3"/>
    <w:rPr>
      <w:sz w:val="20"/>
      <w:szCs w:val="20"/>
    </w:rPr>
  </w:style>
  <w:style w:type="character" w:customStyle="1" w:styleId="TestonotaapidipaginaCarattere">
    <w:name w:val="Testo nota a piè di pagina Carattere"/>
    <w:basedOn w:val="Carpredefinitoparagrafo"/>
    <w:link w:val="Testonotaapidipagina"/>
    <w:uiPriority w:val="99"/>
    <w:semiHidden/>
    <w:rsid w:val="004245C3"/>
    <w:rPr>
      <w:rFonts w:ascii="Times New Roman" w:eastAsia="Times New Roman" w:hAnsi="Times New Roman"/>
      <w:sz w:val="20"/>
      <w:szCs w:val="20"/>
    </w:rPr>
  </w:style>
  <w:style w:type="character" w:styleId="Rimandonotaapidipagina">
    <w:name w:val="footnote reference"/>
    <w:semiHidden/>
    <w:rsid w:val="004245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06484">
      <w:bodyDiv w:val="1"/>
      <w:marLeft w:val="0"/>
      <w:marRight w:val="0"/>
      <w:marTop w:val="0"/>
      <w:marBottom w:val="0"/>
      <w:divBdr>
        <w:top w:val="none" w:sz="0" w:space="0" w:color="auto"/>
        <w:left w:val="none" w:sz="0" w:space="0" w:color="auto"/>
        <w:bottom w:val="none" w:sz="0" w:space="0" w:color="auto"/>
        <w:right w:val="none" w:sz="0" w:space="0" w:color="auto"/>
      </w:divBdr>
    </w:div>
    <w:div w:id="150590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2670</Words>
  <Characters>15223</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Istituto di Istruzione Secondaria Superiore</vt:lpstr>
    </vt:vector>
  </TitlesOfParts>
  <Company/>
  <LinksUpToDate>false</LinksUpToDate>
  <CharactersWithSpaces>17858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di Istruzione Secondaria Superiore</dc:title>
  <dc:creator>segreteria</dc:creator>
  <cp:lastModifiedBy>Vittoria Simone</cp:lastModifiedBy>
  <cp:revision>2</cp:revision>
  <dcterms:created xsi:type="dcterms:W3CDTF">2024-12-11T21:16:00Z</dcterms:created>
  <dcterms:modified xsi:type="dcterms:W3CDTF">2024-12-11T21:16:00Z</dcterms:modified>
</cp:coreProperties>
</file>